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
<Relationships xmlns="http://schemas.openxmlformats.org/package/2006/relationships">
    <Relationship Id="rId3" Type="http://schemas.openxmlformats.org/officeDocument/2006/relationships/extended-properties" Target="docProps/app.xml" />
    <Relationship Id="rId2" Type="http://schemas.openxmlformats.org/package/2006/relationships/metadata/core-properties" Target="docProps/core.xml" />
    <Relationship Id="rId1" Type="http://schemas.openxmlformats.org/officeDocument/2006/relationships/officeDocument" Target="word/document.xml" 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754" w:right="1106" w:bottom="514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62" w:lineRule="exact"/>
        <w:ind w:left="61" w:firstLine="6168"/>
        <w:jc w:val="left"/>
        <w:rPr/>
      </w:pPr>
      <w:r>
        <w:rPr>
          <w:noProof/>
        </w:rPr>
        <w:pict>
          <v:shape id="imagerId8" type="#_x0000_t75" style="position:absolute;margin-left:72pt;margin-top:39pt;width:109pt;height:124pt;z-index:-251657739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0pt;margin-top:0pt;width:612pt;height:792pt;z-index:-25165781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3" coordsize="20160,6480" o:spt="12" path="m 0,6480 l 0,6480,20160,6480 l 20160,6480,20160,0 l 20160,0,0,0 l 0,0,0,6480e x">
            <v:stroke joinstyle="miter"/>
          </v:shapetype>
          <v:shape id="WS_polygon3" type="polygon3" style="position:absolute;left:0;text-align:left;margin-left:301.56pt;margin-top:49.2pt;width:201.6pt;height:64.8pt;z-index:-251657810;mso-position-horizontal-relative:page;mso-position-vertical-relative:page" stroked="f">
            <v:fill color="#ffffff"/>
          </v:shape>
        </w:pic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97.8444672"/>
          <w:noProof w:val="true"/>
        </w:rPr>
        <w:t>GPC/004</w:t>
      </w:r>
    </w:p>
    <w:p w:rsidR="005A76FB" w:rsidRDefault="005A76FB" w:rsidP="005A76FB">
      <w:pPr>
        <w:spacing w:before="0" w:after="0" w:lineRule="exact" w:line="240"/>
        <w:ind w:left="61" w:firstLine="6168"/>
        <w:rPr/>
      </w:pPr>
    </w:p>
    <w:p w:rsidR="005A76FB" w:rsidRDefault="005A76FB" w:rsidP="005A76FB">
      <w:pPr>
        <w:spacing w:before="0" w:after="0" w:line="173" w:lineRule="exact"/>
        <w:ind w:firstLine="5465" w:left="61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21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a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26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Outubro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de</w:t>
      </w:r>
      <w:r>
        <w:rPr>
          <w:rFonts w:ascii="Calibri" w:hAnsi="Calibri" w:cs="Calibri"/>
          <w:b/>
          <w:u w:val="none"/>
          <w:sz w:val="18.5"/>
          <w:color w:val="000000"/>
          <w:w w:val="86.658477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6.6584778"/>
          <w:noProof w:val="true"/>
        </w:rPr>
        <w:t>2001</w:t>
      </w:r>
    </w:p>
    <w:p w:rsidR="005A76FB" w:rsidRDefault="005A76FB" w:rsidP="005A76FB">
      <w:pPr>
        <w:spacing w:before="0" w:after="0" w:line="209" w:lineRule="exact"/>
        <w:ind w:firstLine="5369" w:left="61"/>
        <w:jc w:val="left"/>
        <w:rPr/>
      </w:pP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Campinas</w:t>
      </w:r>
      <w:r>
        <w:rPr>
          <w:rFonts w:ascii="Calibri" w:hAnsi="Calibri" w:cs="Calibri"/>
          <w:b/>
          <w:u w:val="none"/>
          <w:sz w:val="18.5"/>
          <w:color w:val="000000"/>
          <w:w w:val="88.91108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108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São</w:t>
      </w:r>
      <w:r>
        <w:rPr>
          <w:rFonts w:ascii="Calibri" w:hAnsi="Calibri" w:cs="Calibri"/>
          <w:b/>
          <w:u w:val="none"/>
          <w:sz w:val="18.5"/>
          <w:color w:val="000000"/>
          <w:w w:val="88.91108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Paulo</w:t>
      </w:r>
      <w:r>
        <w:rPr>
          <w:rFonts w:ascii="Calibri" w:hAnsi="Calibri" w:cs="Calibri"/>
          <w:b/>
          <w:u w:val="none"/>
          <w:sz w:val="18.5"/>
          <w:color w:val="000000"/>
          <w:w w:val="88.91108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-</w:t>
      </w:r>
      <w:r>
        <w:rPr>
          <w:rFonts w:ascii="Calibri" w:hAnsi="Calibri" w:cs="Calibri"/>
          <w:b/>
          <w:u w:val="none"/>
          <w:sz w:val="18.5"/>
          <w:color w:val="000000"/>
          <w:w w:val="88.91108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18.5"/>
          <w:position w:val="0"/>
          <w:color w:val="000000"/>
          <w:w w:val="88.911087"/>
          <w:noProof w:val="true"/>
        </w:rPr>
        <w:t>Brasil</w:t>
      </w:r>
    </w:p>
    <w:p w:rsidR="005A76FB" w:rsidRDefault="005A76FB" w:rsidP="005A76FB">
      <w:pPr>
        <w:spacing w:before="0" w:after="0" w:lineRule="exact" w:line="240"/>
        <w:ind w:firstLine="5369" w:left="61"/>
        <w:rPr/>
      </w:pPr>
    </w:p>
    <w:p w:rsidR="005A76FB" w:rsidRDefault="005A76FB" w:rsidP="005A76FB">
      <w:pPr>
        <w:spacing w:before="0" w:after="0" w:lineRule="exact" w:line="240"/>
        <w:ind w:firstLine="5369" w:left="61"/>
        <w:rPr/>
      </w:pPr>
    </w:p>
    <w:p w:rsidR="005A76FB" w:rsidRDefault="005A76FB" w:rsidP="005A76FB">
      <w:pPr>
        <w:spacing w:before="0" w:after="0" w:lineRule="exact" w:line="240"/>
        <w:ind w:firstLine="5369" w:left="61"/>
        <w:rPr/>
      </w:pPr>
    </w:p>
    <w:p w:rsidR="005A76FB" w:rsidRDefault="005A76FB" w:rsidP="005A76FB">
      <w:pPr>
        <w:spacing w:before="0" w:after="0" w:lineRule="exact" w:line="240"/>
        <w:ind w:firstLine="5369" w:left="61"/>
        <w:rPr/>
      </w:pPr>
    </w:p>
    <w:p w:rsidR="005A76FB" w:rsidRDefault="005A76FB" w:rsidP="005A76FB">
      <w:pPr>
        <w:spacing w:before="0" w:after="0" w:lineRule="exact" w:line="240"/>
        <w:ind w:firstLine="5369" w:left="61"/>
        <w:rPr/>
      </w:pPr>
    </w:p>
    <w:p w:rsidR="005A76FB" w:rsidRDefault="005A76FB" w:rsidP="005A76FB">
      <w:pPr>
        <w:spacing w:before="0" w:after="0" w:line="266" w:lineRule="exact"/>
        <w:ind w:firstLine="0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34021"/>
          <w:noProof w:val="true"/>
        </w:rPr>
        <w:t>GRUPO</w:t>
      </w:r>
      <w:r>
        <w:rPr>
          <w:rFonts w:ascii="Calibri" w:hAnsi="Calibri" w:cs="Calibri"/>
          <w:b/>
          <w:u w:val="none"/>
          <w:sz w:val="20.4200001"/>
          <w:color w:val="000000"/>
          <w:w w:val="92.934021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34021"/>
          <w:noProof w:val="true"/>
        </w:rPr>
        <w:t>V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ESTUDO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PROTEÇÃO,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MEDIÇÃO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E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CONTROLE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EM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SISTEMAS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6339417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6339417"/>
          <w:noProof w:val="true"/>
        </w:rPr>
        <w:t>POTÊNCIA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931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EXPERIENCIAS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OPERATIVAS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CON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EL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SISTEMA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PROTECCIONES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985496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854965"/>
          <w:noProof w:val="true"/>
        </w:rPr>
        <w:t>ISA</w:t>
      </w:r>
    </w:p>
    <w:p w:rsidR="005A76FB" w:rsidRDefault="005A76FB" w:rsidP="005A76FB">
      <w:pPr>
        <w:spacing w:before="0" w:after="0" w:line="230" w:lineRule="exact"/>
        <w:ind w:firstLine="958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CONSIDERANDO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EL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DESARROLLO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TECNOLÓGICO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DE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LA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DECADA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DEL</w:t>
      </w:r>
      <w:r>
        <w:rPr>
          <w:rFonts w:ascii="Calibri" w:hAnsi="Calibri" w:cs="Calibri"/>
          <w:b/>
          <w:u w:val="none"/>
          <w:sz w:val="20.4200001"/>
          <w:color w:val="000000"/>
          <w:w w:val="92.991272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991272"/>
          <w:noProof w:val="true"/>
        </w:rPr>
        <w:t>90</w:t>
      </w:r>
    </w:p>
    <w:p w:rsidR="005A76FB" w:rsidRDefault="005A76FB" w:rsidP="005A76FB">
      <w:pPr>
        <w:spacing w:before="0" w:after="0" w:line="230" w:lineRule="exact"/>
        <w:ind w:firstLine="1908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Y</w:t>
      </w:r>
      <w:r>
        <w:rPr>
          <w:rFonts w:ascii="Calibri" w:hAnsi="Calibri" w:cs="Calibri"/>
          <w:b/>
          <w:u w:val="none"/>
          <w:sz w:val="20.4200001"/>
          <w:color w:val="000000"/>
          <w:w w:val="93.64165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EL</w:t>
      </w:r>
      <w:r>
        <w:rPr>
          <w:rFonts w:ascii="Calibri" w:hAnsi="Calibri" w:cs="Calibri"/>
          <w:b/>
          <w:u w:val="none"/>
          <w:sz w:val="20.4200001"/>
          <w:color w:val="000000"/>
          <w:w w:val="93.64165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MARCO</w:t>
      </w:r>
      <w:r>
        <w:rPr>
          <w:rFonts w:ascii="Calibri" w:hAnsi="Calibri" w:cs="Calibri"/>
          <w:b/>
          <w:u w:val="none"/>
          <w:sz w:val="20.4200001"/>
          <w:color w:val="000000"/>
          <w:w w:val="93.64165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REGULATORIO</w:t>
      </w:r>
      <w:r>
        <w:rPr>
          <w:rFonts w:ascii="Calibri" w:hAnsi="Calibri" w:cs="Calibri"/>
          <w:b/>
          <w:u w:val="none"/>
          <w:sz w:val="20.4200001"/>
          <w:color w:val="000000"/>
          <w:w w:val="93.64165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COLOMBIANO</w:t>
      </w:r>
      <w:r>
        <w:rPr>
          <w:rFonts w:ascii="Calibri" w:hAnsi="Calibri" w:cs="Calibri"/>
          <w:b/>
          <w:u w:val="none"/>
          <w:sz w:val="20.4200001"/>
          <w:color w:val="000000"/>
          <w:w w:val="93.641655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3.641655"/>
          <w:noProof w:val="true"/>
        </w:rPr>
        <w:t>VIGENTE.</w:t>
      </w:r>
    </w:p>
    <w:p w:rsidR="005A76FB" w:rsidRDefault="005A76FB" w:rsidP="005A76FB">
      <w:pPr>
        <w:spacing w:before="0" w:after="0" w:lineRule="exact" w:line="240"/>
        <w:ind w:firstLine="1908" w:left="61"/>
        <w:rPr/>
      </w:pPr>
    </w:p>
    <w:p w:rsidR="005A76FB" w:rsidRDefault="005A76FB" w:rsidP="005A76FB">
      <w:pPr>
        <w:spacing w:before="0" w:after="0" w:line="221" w:lineRule="exact"/>
        <w:ind w:firstLine="3310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993118"/>
          <w:noProof w:val="true"/>
        </w:rPr>
        <w:t>Jhon</w:t>
      </w:r>
      <w:r>
        <w:rPr>
          <w:rFonts w:ascii="Calibri" w:hAnsi="Calibri" w:cs="Calibri"/>
          <w:b/>
          <w:u w:val="none"/>
          <w:sz w:val="20.4200001"/>
          <w:color w:val="000000"/>
          <w:w w:val="92.599311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993118"/>
          <w:noProof w:val="true"/>
        </w:rPr>
        <w:t>Albeiro</w:t>
      </w:r>
      <w:r>
        <w:rPr>
          <w:rFonts w:ascii="Calibri" w:hAnsi="Calibri" w:cs="Calibri"/>
          <w:b/>
          <w:u w:val="none"/>
          <w:sz w:val="20.4200001"/>
          <w:color w:val="000000"/>
          <w:w w:val="92.599311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993118"/>
          <w:noProof w:val="true"/>
        </w:rPr>
        <w:t>Calderón</w:t>
      </w:r>
      <w:r>
        <w:rPr>
          <w:rFonts w:ascii="Calibri" w:hAnsi="Calibri" w:cs="Calibri"/>
          <w:b/>
          <w:u w:val="none"/>
          <w:sz w:val="20.4200001"/>
          <w:color w:val="000000"/>
          <w:w w:val="92.5993118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2.5993118"/>
          <w:noProof w:val="true"/>
        </w:rPr>
        <w:t>Serna.</w:t>
      </w:r>
    </w:p>
    <w:p w:rsidR="005A76FB" w:rsidRDefault="005A76FB" w:rsidP="005A76FB">
      <w:pPr>
        <w:spacing w:before="0" w:after="0" w:line="228" w:lineRule="exact"/>
        <w:ind w:firstLine="3386" w:left="61"/>
        <w:jc w:val="left"/>
        <w:rPr/>
      </w:pP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4.1582336"/>
          <w:noProof w:val="true"/>
        </w:rPr>
        <w:t>Interconexión</w:t>
      </w:r>
      <w:r>
        <w:rPr>
          <w:rFonts w:ascii="Calibri" w:hAnsi="Calibri" w:cs="Calibri"/>
          <w:b/>
          <w:u w:val="none"/>
          <w:sz w:val="20.4200001"/>
          <w:color w:val="000000"/>
          <w:w w:val="94.158233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4.1582336"/>
          <w:noProof w:val="true"/>
        </w:rPr>
        <w:t>Eléctrica</w:t>
      </w:r>
      <w:r>
        <w:rPr>
          <w:rFonts w:ascii="Calibri" w:hAnsi="Calibri" w:cs="Calibri"/>
          <w:b/>
          <w:u w:val="none"/>
          <w:sz w:val="20.4200001"/>
          <w:color w:val="000000"/>
          <w:w w:val="94.1582336"/>
          <w:noProof w:val="true"/>
        </w:rPr>
        <w:t>  </w:t>
      </w:r>
      <w:r>
        <w:rPr>
          <w:rFonts w:ascii="Times New Roman" w:hAnsi="Times New Roman" w:cs="Times New Roman"/>
          <w:b/>
          <w:u w:val="none"/>
          <w:sz w:val="20.4200001"/>
          <w:position w:val="0"/>
          <w:color w:val="000000"/>
          <w:w w:val="94.1582336"/>
          <w:noProof w:val="true"/>
        </w:rPr>
        <w:t>S.A.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754" w:right="1106" w:bottom="514" w:left="1466" w:header="0" w:footer="0" w:gutter="0"/>
          <w:cols w:num="1" w:equalWidth="0">
            <w:col w:w="96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386" w:left="61"/>
        <w:rPr/>
      </w:pPr>
    </w:p>
    <w:p w:rsidR="005A76FB" w:rsidRDefault="005A76FB" w:rsidP="005A76FB">
      <w:pPr>
        <w:spacing w:before="0" w:after="0" w:lineRule="exact" w:line="240"/>
        <w:ind w:firstLine="3386" w:left="61"/>
        <w:rPr/>
      </w:pPr>
    </w:p>
    <w:p w:rsidR="005A76FB" w:rsidRDefault="005A76FB" w:rsidP="005A76FB">
      <w:pPr>
        <w:spacing w:before="0" w:after="0" w:lineRule="exact" w:line="240"/>
        <w:ind w:firstLine="3386" w:left="61"/>
        <w:rPr/>
      </w:pPr>
    </w:p>
    <w:p w:rsidR="005A76FB" w:rsidRDefault="005A76FB" w:rsidP="005A76FB">
      <w:pPr>
        <w:spacing w:before="0" w:after="0" w:lineRule="exact" w:line="245"/>
        <w:ind w:firstLine="3386" w:left="6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754" w:right="1106" w:bottom="514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848526"/>
          <w:noProof w:val="true"/>
        </w:rPr>
        <w:t>RESUMEN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década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90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96450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645004"/>
          <w:noProof w:val="true"/>
        </w:rPr>
        <w:t>transmisión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Colombiano</w:t>
      </w:r>
      <w:r>
        <w:rPr>
          <w:rFonts w:ascii="Calibri" w:hAnsi="Calibri" w:cs="Calibri"/>
          <w:u w:val="none"/>
          <w:sz w:val="20.4200001"/>
          <w:color w:val="000000"/>
          <w:w w:val="94.55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experimentó</w:t>
      </w:r>
      <w:r>
        <w:rPr>
          <w:rFonts w:ascii="Calibri" w:hAnsi="Calibri" w:cs="Calibri"/>
          <w:u w:val="none"/>
          <w:sz w:val="20.4200001"/>
          <w:color w:val="000000"/>
          <w:w w:val="94.55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cambios</w:t>
      </w:r>
      <w:r>
        <w:rPr>
          <w:rFonts w:ascii="Calibri" w:hAnsi="Calibri" w:cs="Calibri"/>
          <w:u w:val="none"/>
          <w:sz w:val="20.4200001"/>
          <w:color w:val="000000"/>
          <w:w w:val="94.55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significativos</w:t>
      </w:r>
      <w:r>
        <w:rPr>
          <w:rFonts w:ascii="Calibri" w:hAnsi="Calibri" w:cs="Calibri"/>
          <w:u w:val="none"/>
          <w:sz w:val="20.4200001"/>
          <w:color w:val="000000"/>
          <w:w w:val="94.55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4.5562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56221"/>
          <w:noProof w:val="true"/>
        </w:rPr>
        <w:t>su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3.87876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87876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protección:</w:t>
      </w:r>
      <w:r>
        <w:rPr>
          <w:rFonts w:ascii="Calibri" w:hAnsi="Calibri" w:cs="Calibri"/>
          <w:u w:val="none"/>
          <w:sz w:val="20.4200001"/>
          <w:color w:val="000000"/>
          <w:w w:val="103.87876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inicialmente</w:t>
      </w:r>
      <w:r>
        <w:rPr>
          <w:rFonts w:ascii="Calibri" w:hAnsi="Calibri" w:cs="Calibri"/>
          <w:u w:val="none"/>
          <w:sz w:val="20.4200001"/>
          <w:color w:val="000000"/>
          <w:w w:val="103.87876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87876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878761"/>
          <w:noProof w:val="true"/>
        </w:rPr>
        <w:t>tecnología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electromecánica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pasó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estado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sólido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3.65237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6523743"/>
          <w:noProof w:val="true"/>
        </w:rPr>
        <w:t>posteriormente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manera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vertiginosa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numérica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5961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96138"/>
          <w:noProof w:val="true"/>
        </w:rPr>
        <w:t>digital.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derrotero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estos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cambios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estuvo</w:t>
      </w:r>
      <w:r>
        <w:rPr>
          <w:rFonts w:ascii="Calibri" w:hAnsi="Calibri" w:cs="Calibri"/>
          <w:u w:val="none"/>
          <w:sz w:val="20.4200001"/>
          <w:color w:val="000000"/>
          <w:w w:val="101.60492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604927"/>
          <w:noProof w:val="true"/>
        </w:rPr>
        <w:t>influenciado</w:t>
      </w:r>
    </w:p>
    <w:p w:rsidR="005A76FB" w:rsidRDefault="005A76FB" w:rsidP="005A76FB">
      <w:pPr>
        <w:tabs>
          <w:tab w:val="left" w:pos="1818"/>
          <w:tab w:val="left" w:pos="2357"/>
          <w:tab w:val="left" w:pos="2773"/>
          <w:tab w:val="left" w:pos="3570"/>
        </w:tabs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fundamentalmente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por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el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Marco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Regulatorio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Colombiano: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leyes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142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143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1993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2.2693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693024"/>
          <w:noProof w:val="true"/>
        </w:rPr>
        <w:t>resolución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484726"/>
          <w:noProof w:val="true"/>
        </w:rPr>
        <w:t>CREG-025</w:t>
      </w:r>
      <w:r>
        <w:rPr>
          <w:rFonts w:ascii="Calibri" w:hAnsi="Calibri" w:cs="Calibri"/>
          <w:u w:val="none"/>
          <w:sz w:val="20.4200001"/>
          <w:color w:val="000000"/>
          <w:w w:val="92.34847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48472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34847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3484726"/>
          <w:noProof w:val="true"/>
        </w:rPr>
        <w:t>1995.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desarrollo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tecnológico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facilitó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incorporación</w:t>
      </w:r>
      <w:r>
        <w:rPr>
          <w:rFonts w:ascii="Calibri" w:hAnsi="Calibri" w:cs="Calibri"/>
          <w:u w:val="none"/>
          <w:sz w:val="20.4200001"/>
          <w:color w:val="000000"/>
          <w:w w:val="96.51044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10444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compensación</w:t>
      </w:r>
      <w:r>
        <w:rPr>
          <w:rFonts w:ascii="Calibri" w:hAnsi="Calibri" w:cs="Calibri"/>
          <w:u w:val="none"/>
          <w:sz w:val="20.4200001"/>
          <w:color w:val="000000"/>
          <w:w w:val="102.5936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reactiva</w:t>
      </w:r>
      <w:r>
        <w:rPr>
          <w:rFonts w:ascii="Calibri" w:hAnsi="Calibri" w:cs="Calibri"/>
          <w:u w:val="none"/>
          <w:sz w:val="20.4200001"/>
          <w:color w:val="000000"/>
          <w:w w:val="102.5936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102.5936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2.5936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5936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93613"/>
          <w:noProof w:val="true"/>
        </w:rPr>
        <w:t>Transmisión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reducir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bajo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costo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restricciones</w:t>
      </w:r>
      <w:r>
        <w:rPr>
          <w:rFonts w:ascii="Calibri" w:hAnsi="Calibri" w:cs="Calibri"/>
          <w:u w:val="none"/>
          <w:sz w:val="20.4200001"/>
          <w:color w:val="000000"/>
          <w:w w:val="92.634315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6343155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277969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9.327796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277969"/>
          <w:noProof w:val="true"/>
        </w:rPr>
        <w:t>red.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8.3831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artículo</w:t>
      </w:r>
      <w:r>
        <w:rPr>
          <w:rFonts w:ascii="Calibri" w:hAnsi="Calibri" w:cs="Calibri"/>
          <w:u w:val="none"/>
          <w:sz w:val="20.4200001"/>
          <w:color w:val="000000"/>
          <w:w w:val="98.3831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describe</w:t>
      </w:r>
      <w:r>
        <w:rPr>
          <w:rFonts w:ascii="Calibri" w:hAnsi="Calibri" w:cs="Calibri"/>
          <w:u w:val="none"/>
          <w:sz w:val="20.4200001"/>
          <w:color w:val="000000"/>
          <w:w w:val="98.3831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diversas</w:t>
      </w:r>
      <w:r>
        <w:rPr>
          <w:rFonts w:ascii="Calibri" w:hAnsi="Calibri" w:cs="Calibri"/>
          <w:u w:val="none"/>
          <w:sz w:val="20.4200001"/>
          <w:color w:val="000000"/>
          <w:w w:val="98.3831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experiencias</w:t>
      </w:r>
      <w:r>
        <w:rPr>
          <w:rFonts w:ascii="Calibri" w:hAnsi="Calibri" w:cs="Calibri"/>
          <w:u w:val="none"/>
          <w:sz w:val="20.4200001"/>
          <w:color w:val="000000"/>
          <w:w w:val="98.383102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3831024"/>
          <w:noProof w:val="true"/>
        </w:rPr>
        <w:t>operativas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90.001998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019989"/>
          <w:noProof w:val="true"/>
        </w:rPr>
        <w:t>período.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tabs>
          <w:tab w:val="left" w:pos="1471"/>
          <w:tab w:val="left" w:pos="2672"/>
          <w:tab w:val="left" w:pos="3563"/>
        </w:tabs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PALABRAS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CLAVES: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Marco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Regulatorio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Colombiano,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Reducción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restricciones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red,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Desarrollo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Tecnológico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década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2.9096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09637"/>
          <w:noProof w:val="true"/>
        </w:rPr>
        <w:t>90,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Adaptación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código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red,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Relés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protección</w:t>
      </w:r>
      <w:r>
        <w:rPr>
          <w:rFonts w:ascii="Calibri" w:hAnsi="Calibri" w:cs="Calibri"/>
          <w:u w:val="none"/>
          <w:sz w:val="20.4200001"/>
          <w:color w:val="000000"/>
          <w:w w:val="95.40968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4096832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296051"/>
          <w:noProof w:val="true"/>
        </w:rPr>
        <w:t>ISA.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337173"/>
          <w:noProof w:val="true"/>
        </w:rPr>
        <w:t>1.0</w:t>
      </w:r>
      <w:r>
        <w:rPr>
          <w:rFonts w:ascii="Calibri" w:hAnsi="Calibri" w:cs="Calibri"/>
          <w:u w:val="none"/>
          <w:sz w:val="20.4200001"/>
          <w:color w:val="000000"/>
          <w:w w:val="95.83371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337173"/>
          <w:noProof w:val="true"/>
        </w:rPr>
        <w:t>MARCO</w:t>
      </w:r>
      <w:r>
        <w:rPr>
          <w:rFonts w:ascii="Calibri" w:hAnsi="Calibri" w:cs="Calibri"/>
          <w:u w:val="none"/>
          <w:sz w:val="20.4200001"/>
          <w:color w:val="000000"/>
          <w:w w:val="95.83371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337173"/>
          <w:noProof w:val="true"/>
        </w:rPr>
        <w:t>REGULATORIO</w:t>
      </w:r>
      <w:r>
        <w:rPr>
          <w:rFonts w:ascii="Calibri" w:hAnsi="Calibri" w:cs="Calibri"/>
          <w:u w:val="none"/>
          <w:sz w:val="20.4200001"/>
          <w:color w:val="000000"/>
          <w:w w:val="95.83371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337173"/>
          <w:noProof w:val="true"/>
        </w:rPr>
        <w:t>COLOMBIANO.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principios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década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90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4.64489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6448975"/>
          <w:noProof w:val="true"/>
        </w:rPr>
        <w:t>eléctrico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Colombiano</w:t>
      </w:r>
      <w:r>
        <w:rPr>
          <w:rFonts w:ascii="Calibri" w:hAnsi="Calibri" w:cs="Calibri"/>
          <w:u w:val="none"/>
          <w:sz w:val="20.4200001"/>
          <w:color w:val="000000"/>
          <w:w w:val="104.787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operaba</w:t>
      </w:r>
      <w:r>
        <w:rPr>
          <w:rFonts w:ascii="Calibri" w:hAnsi="Calibri" w:cs="Calibri"/>
          <w:u w:val="none"/>
          <w:sz w:val="20.4200001"/>
          <w:color w:val="000000"/>
          <w:w w:val="104.787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bajo</w:t>
      </w:r>
      <w:r>
        <w:rPr>
          <w:rFonts w:ascii="Calibri" w:hAnsi="Calibri" w:cs="Calibri"/>
          <w:u w:val="none"/>
          <w:sz w:val="20.4200001"/>
          <w:color w:val="000000"/>
          <w:w w:val="104.787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un</w:t>
      </w:r>
      <w:r>
        <w:rPr>
          <w:rFonts w:ascii="Calibri" w:hAnsi="Calibri" w:cs="Calibri"/>
          <w:u w:val="none"/>
          <w:sz w:val="20.4200001"/>
          <w:color w:val="000000"/>
          <w:w w:val="104.787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esquema</w:t>
      </w:r>
      <w:r>
        <w:rPr>
          <w:rFonts w:ascii="Calibri" w:hAnsi="Calibri" w:cs="Calibri"/>
          <w:u w:val="none"/>
          <w:sz w:val="20.4200001"/>
          <w:color w:val="000000"/>
          <w:w w:val="104.787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87025"/>
          <w:noProof w:val="true"/>
        </w:rPr>
        <w:t>comercial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vertical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cual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gobierno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través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73083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730835"/>
          <w:noProof w:val="true"/>
        </w:rPr>
        <w:t>ISA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ejercía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control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directo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generación,</w:t>
      </w:r>
      <w:r>
        <w:rPr>
          <w:rFonts w:ascii="Calibri" w:hAnsi="Calibri" w:cs="Calibri"/>
          <w:u w:val="none"/>
          <w:sz w:val="20.4200001"/>
          <w:color w:val="000000"/>
          <w:w w:val="105.1751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175102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353683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w w:val="91.63536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35368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1.63536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35368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635368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353683"/>
          <w:noProof w:val="true"/>
        </w:rPr>
        <w:t>Expansión.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consecuencia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apertura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4.7052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05284"/>
          <w:noProof w:val="true"/>
        </w:rPr>
        <w:t>mercado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eléctrico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varios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países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mundo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comenzó</w:t>
      </w:r>
      <w:r>
        <w:rPr>
          <w:rFonts w:ascii="Calibri" w:hAnsi="Calibri" w:cs="Calibri"/>
          <w:u w:val="none"/>
          <w:sz w:val="20.4200001"/>
          <w:color w:val="000000"/>
          <w:w w:val="102.5210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21011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evidenciarse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nuestro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necesidad</w:t>
      </w:r>
      <w:r>
        <w:rPr>
          <w:rFonts w:ascii="Calibri" w:hAnsi="Calibri" w:cs="Calibri"/>
          <w:u w:val="none"/>
          <w:sz w:val="20.4200001"/>
          <w:color w:val="000000"/>
          <w:w w:val="104.13127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31279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evolucionar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hacia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metodología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similar.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Cada</w:t>
      </w:r>
      <w:r>
        <w:rPr>
          <w:rFonts w:ascii="Calibri" w:hAnsi="Calibri" w:cs="Calibri"/>
          <w:u w:val="none"/>
          <w:sz w:val="20.4200001"/>
          <w:color w:val="000000"/>
          <w:w w:val="93.9658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658127"/>
          <w:noProof w:val="true"/>
        </w:rPr>
        <w:t>vez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vislumbraba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mas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inconveniencia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0.482444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824448"/>
          <w:noProof w:val="true"/>
        </w:rPr>
        <w:t>sola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empresa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fuese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juez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parte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manejo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6.609863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6098633"/>
          <w:noProof w:val="true"/>
        </w:rPr>
        <w:t>recursos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país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lo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cual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hacía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indispensable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7.280967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809677"/>
          <w:noProof w:val="true"/>
        </w:rPr>
        <w:t>separación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varias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empresas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independientes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posibilitara</w:t>
      </w:r>
      <w:r>
        <w:rPr>
          <w:rFonts w:ascii="Calibri" w:hAnsi="Calibri" w:cs="Calibri"/>
          <w:u w:val="none"/>
          <w:sz w:val="20.4200001"/>
          <w:color w:val="000000"/>
          <w:w w:val="92.92398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239807"/>
          <w:noProof w:val="true"/>
        </w:rPr>
        <w:t>un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419769"/>
          <w:noProof w:val="true"/>
        </w:rPr>
        <w:t>mercado</w:t>
      </w:r>
      <w:r>
        <w:rPr>
          <w:rFonts w:ascii="Calibri" w:hAnsi="Calibri" w:cs="Calibri"/>
          <w:u w:val="none"/>
          <w:sz w:val="20.4200001"/>
          <w:color w:val="000000"/>
          <w:w w:val="92.041976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0419769"/>
          <w:noProof w:val="true"/>
        </w:rPr>
        <w:t>libre.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año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1993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gobierno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sancionó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leyes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142</w:t>
      </w:r>
      <w:r>
        <w:rPr>
          <w:rFonts w:ascii="Calibri" w:hAnsi="Calibri" w:cs="Calibri"/>
          <w:u w:val="none"/>
          <w:sz w:val="20.4200001"/>
          <w:color w:val="000000"/>
          <w:w w:val="86.52001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5200119"/>
          <w:noProof w:val="true"/>
        </w:rPr>
        <w:t>y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143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legislar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servicios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públicos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domiciliarios.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creó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además,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ente</w:t>
      </w:r>
      <w:r>
        <w:rPr>
          <w:rFonts w:ascii="Calibri" w:hAnsi="Calibri" w:cs="Calibri"/>
          <w:u w:val="none"/>
          <w:sz w:val="20.4200001"/>
          <w:color w:val="000000"/>
          <w:w w:val="103.05843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058434"/>
          <w:noProof w:val="true"/>
        </w:rPr>
        <w:t>regulador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denominado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Comisión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Regulación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Energía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0919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9198"/>
          <w:noProof w:val="true"/>
        </w:rPr>
        <w:t>Gas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(CREG)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quien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ha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encargado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legislar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694061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940613"/>
          <w:noProof w:val="true"/>
        </w:rPr>
        <w:t>establecer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709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57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709"/>
          <w:noProof w:val="true"/>
        </w:rPr>
        <w:t>Marco</w:t>
      </w:r>
      <w:r>
        <w:rPr>
          <w:rFonts w:ascii="Calibri" w:hAnsi="Calibri" w:cs="Calibri"/>
          <w:u w:val="none"/>
          <w:sz w:val="20.4200001"/>
          <w:color w:val="000000"/>
          <w:w w:val="90.57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709"/>
          <w:noProof w:val="true"/>
        </w:rPr>
        <w:t>Regulatorio</w:t>
      </w:r>
      <w:r>
        <w:rPr>
          <w:rFonts w:ascii="Calibri" w:hAnsi="Calibri" w:cs="Calibri"/>
          <w:u w:val="none"/>
          <w:sz w:val="20.4200001"/>
          <w:color w:val="000000"/>
          <w:w w:val="90.57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709"/>
          <w:noProof w:val="true"/>
        </w:rPr>
        <w:t>Colombiano</w:t>
      </w:r>
      <w:r>
        <w:rPr>
          <w:rFonts w:ascii="Calibri" w:hAnsi="Calibri" w:cs="Calibri"/>
          <w:u w:val="none"/>
          <w:sz w:val="20.4200001"/>
          <w:color w:val="000000"/>
          <w:w w:val="90.57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709"/>
          <w:noProof w:val="true"/>
        </w:rPr>
        <w:t>vigente.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año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1994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gobierno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ordenó</w:t>
      </w:r>
      <w:r>
        <w:rPr>
          <w:rFonts w:ascii="Calibri" w:hAnsi="Calibri" w:cs="Calibri"/>
          <w:u w:val="none"/>
          <w:sz w:val="20.4200001"/>
          <w:color w:val="000000"/>
          <w:w w:val="96.65869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6586914"/>
          <w:noProof w:val="true"/>
        </w:rPr>
        <w:t>la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escisión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empresas,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73825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738251"/>
          <w:noProof w:val="true"/>
        </w:rPr>
        <w:t>generación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tomó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nombre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ISAGEN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otra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80716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071671"/>
          <w:noProof w:val="true"/>
        </w:rPr>
        <w:t>transmisión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operación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conservó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nombre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377410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3774109"/>
          <w:noProof w:val="true"/>
        </w:rPr>
        <w:t>ISA.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año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1995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inició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Mercado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34878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487854"/>
          <w:noProof w:val="true"/>
        </w:rPr>
        <w:t>Energía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Mayorista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marco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regulatorio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legislado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5.866928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8669281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CREG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adoptaron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metodologías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pago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29962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2996216"/>
          <w:noProof w:val="true"/>
        </w:rPr>
        <w:t>los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transportadores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cargos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uso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conexión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66203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620331"/>
          <w:noProof w:val="true"/>
        </w:rPr>
        <w:t>red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2039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82039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203964"/>
          <w:noProof w:val="true"/>
        </w:rPr>
        <w:t>transmisión.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partir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1998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mediante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resolución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CREG-051</w:t>
      </w:r>
      <w:r>
        <w:rPr>
          <w:rFonts w:ascii="Calibri" w:hAnsi="Calibri" w:cs="Calibri"/>
          <w:u w:val="none"/>
          <w:sz w:val="20.4200001"/>
          <w:color w:val="000000"/>
          <w:w w:val="89.512184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121841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1998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Plan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Expansión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red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antes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estaba</w:t>
      </w:r>
      <w:r>
        <w:rPr>
          <w:rFonts w:ascii="Calibri" w:hAnsi="Calibri" w:cs="Calibri"/>
          <w:u w:val="none"/>
          <w:sz w:val="20.4200001"/>
          <w:color w:val="000000"/>
          <w:w w:val="87.069839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0698395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cargo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ISA,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pasó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manejado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Unidad</w:t>
      </w:r>
      <w:r>
        <w:rPr>
          <w:rFonts w:ascii="Calibri" w:hAnsi="Calibri" w:cs="Calibri"/>
          <w:u w:val="none"/>
          <w:sz w:val="20.4200001"/>
          <w:color w:val="000000"/>
          <w:w w:val="91.69290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929092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Planeamiento</w:t>
      </w:r>
      <w:r>
        <w:rPr>
          <w:rFonts w:ascii="Calibri" w:hAnsi="Calibri" w:cs="Calibri"/>
          <w:u w:val="none"/>
          <w:sz w:val="20.4200001"/>
          <w:color w:val="000000"/>
          <w:w w:val="95.0928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Minero</w:t>
      </w:r>
      <w:r>
        <w:rPr>
          <w:rFonts w:ascii="Calibri" w:hAnsi="Calibri" w:cs="Calibri"/>
          <w:u w:val="none"/>
          <w:sz w:val="20.4200001"/>
          <w:color w:val="000000"/>
          <w:w w:val="95.0928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Energética</w:t>
      </w:r>
      <w:r>
        <w:rPr>
          <w:rFonts w:ascii="Calibri" w:hAnsi="Calibri" w:cs="Calibri"/>
          <w:u w:val="none"/>
          <w:sz w:val="20.4200001"/>
          <w:color w:val="000000"/>
          <w:w w:val="95.0928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(UPME)</w:t>
      </w:r>
      <w:r>
        <w:rPr>
          <w:rFonts w:ascii="Calibri" w:hAnsi="Calibri" w:cs="Calibri"/>
          <w:u w:val="none"/>
          <w:sz w:val="20.4200001"/>
          <w:color w:val="000000"/>
          <w:w w:val="95.0928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adscrita</w:t>
      </w:r>
      <w:r>
        <w:rPr>
          <w:rFonts w:ascii="Calibri" w:hAnsi="Calibri" w:cs="Calibri"/>
          <w:u w:val="none"/>
          <w:sz w:val="20.4200001"/>
          <w:color w:val="000000"/>
          <w:w w:val="95.09286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92865"/>
          <w:noProof w:val="true"/>
        </w:rPr>
        <w:t>al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Ministerio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Minas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Energía.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Bajo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102.356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35627"/>
          <w:noProof w:val="true"/>
        </w:rPr>
        <w:t>nuevo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esquema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ejecutores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proyectos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936584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365845"/>
          <w:noProof w:val="true"/>
        </w:rPr>
        <w:t>expansión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754" w:right="1106" w:bottom="514" w:left="1466" w:header="0" w:footer="0" w:gutter="0"/>
          <w:cols w:num="2" w:equalWidth="0">
            <w:col w:w="4796" w:space="0"/>
            <w:col w:w="4873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3506" w:left="1290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son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seleccionados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convocatoria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ella</w:t>
      </w:r>
      <w:r>
        <w:rPr>
          <w:rFonts w:ascii="Calibri" w:hAnsi="Calibri" w:cs="Calibri"/>
          <w:u w:val="none"/>
          <w:sz w:val="20.4200001"/>
          <w:color w:val="000000"/>
          <w:w w:val="98.06015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0601578"/>
          <w:noProof w:val="true"/>
        </w:rPr>
        <w:t>puede</w:t>
      </w:r>
    </w:p>
    <w:p w:rsidR="005A76FB" w:rsidRDefault="005A76FB" w:rsidP="005A76FB">
      <w:pPr>
        <w:spacing w:before="0" w:after="0" w:lineRule="exact" w:line="240"/>
        <w:ind w:firstLine="3506" w:left="1290"/>
        <w:rPr/>
      </w:pPr>
    </w:p>
    <w:p w:rsidR="005A76FB" w:rsidRDefault="005A76FB" w:rsidP="005A76FB">
      <w:pPr>
        <w:spacing w:before="0" w:after="0" w:lineRule="exact" w:line="240"/>
        <w:ind w:firstLine="3506" w:left="1290"/>
        <w:rPr/>
      </w:pPr>
    </w:p>
    <w:p w:rsidR="005A76FB" w:rsidRDefault="005A76FB" w:rsidP="005A76FB">
      <w:pPr>
        <w:spacing w:before="0" w:after="0" w:line="185" w:lineRule="exact"/>
        <w:ind w:firstLine="0" w:left="1290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Carrera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82C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#30A-105.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Teléfono: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(574)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3433985.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E-mail:</w:t>
      </w:r>
      <w:r>
        <w:rPr>
          <w:rFonts w:ascii="Calibri" w:hAnsi="Calibri" w:cs="Calibri"/>
          <w:u w:val="none"/>
          <w:sz w:val="20.4200001"/>
          <w:color w:val="000000"/>
          <w:w w:val="94.303733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3037338"/>
          <w:noProof w:val="true"/>
        </w:rPr>
        <w:t>jacalderon@isa.com.co.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754" w:right="1106" w:bottom="514" w:left="1466" w:header="0" w:footer="0" w:gutter="0"/>
          <w:cols w:num="1" w:equalWidth="0">
            <w:col w:w="9669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="239" w:lineRule="exact"/>
        <w:ind w:left="4601" w:firstLine="0"/>
        <w:jc w:val="left"/>
        <w:rPr/>
      </w:pPr>
      <w:r>
        <w:rPr>
          <w:noProof/>
        </w:rPr>
        <w:pict>
          <v:shape id="imagerId10" type="#_x0000_t75" style="position:absolute;margin-left:0pt;margin-top:0pt;width:612pt;height:792pt;z-index:-251657464;mso-position-horizontal-relative:page;mso-position-vertical-relative:page">
            <v:imagedata r:id="rId10" o:title=""/>
          </v:shape>
        </w:pic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620" w:right="1106" w:bottom="380" w:left="1466" w:header="0" w:footer="0" w:gutter="0"/>
          <w:cols w:num="1" w:equalWidth="0">
            <w:col w:w="966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42"/>
        <w:ind w:left="460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620" w:right="1106" w:bottom="380" w:left="14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participar</w:t>
      </w:r>
      <w:r>
        <w:rPr>
          <w:rFonts w:ascii="Calibri" w:hAnsi="Calibri" w:cs="Calibri"/>
          <w:u w:val="none"/>
          <w:sz w:val="20.4200001"/>
          <w:color w:val="000000"/>
          <w:w w:val="95.740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cualquier</w:t>
      </w:r>
      <w:r>
        <w:rPr>
          <w:rFonts w:ascii="Calibri" w:hAnsi="Calibri" w:cs="Calibri"/>
          <w:u w:val="none"/>
          <w:sz w:val="20.4200001"/>
          <w:color w:val="000000"/>
          <w:w w:val="95.740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empresa</w:t>
      </w:r>
      <w:r>
        <w:rPr>
          <w:rFonts w:ascii="Calibri" w:hAnsi="Calibri" w:cs="Calibri"/>
          <w:u w:val="none"/>
          <w:sz w:val="20.4200001"/>
          <w:color w:val="000000"/>
          <w:w w:val="95.740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5.740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o</w:t>
      </w:r>
      <w:r>
        <w:rPr>
          <w:rFonts w:ascii="Calibri" w:hAnsi="Calibri" w:cs="Calibri"/>
          <w:u w:val="none"/>
          <w:sz w:val="20.4200001"/>
          <w:color w:val="000000"/>
          <w:w w:val="95.7400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40036"/>
          <w:noProof w:val="true"/>
        </w:rPr>
        <w:t>Internacional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9.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desee</w:t>
      </w:r>
      <w:r>
        <w:rPr>
          <w:rFonts w:ascii="Calibri" w:hAnsi="Calibri" w:cs="Calibri"/>
          <w:u w:val="none"/>
          <w:sz w:val="20.4200001"/>
          <w:color w:val="000000"/>
          <w:w w:val="89.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competir</w:t>
      </w:r>
      <w:r>
        <w:rPr>
          <w:rFonts w:ascii="Calibri" w:hAnsi="Calibri" w:cs="Calibri"/>
          <w:u w:val="none"/>
          <w:sz w:val="20.4200001"/>
          <w:color w:val="000000"/>
          <w:w w:val="89.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89.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su</w:t>
      </w:r>
      <w:r>
        <w:rPr>
          <w:rFonts w:ascii="Calibri" w:hAnsi="Calibri" w:cs="Calibri"/>
          <w:u w:val="none"/>
          <w:sz w:val="20.4200001"/>
          <w:color w:val="000000"/>
          <w:w w:val="89.496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9646"/>
          <w:noProof w:val="true"/>
        </w:rPr>
        <w:t>oferta.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año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2000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gobierno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sancionó</w:t>
      </w:r>
      <w:r>
        <w:rPr>
          <w:rFonts w:ascii="Calibri" w:hAnsi="Calibri" w:cs="Calibri"/>
          <w:u w:val="none"/>
          <w:sz w:val="20.4200001"/>
          <w:color w:val="000000"/>
          <w:w w:val="101.7739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73918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resolución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CREG-061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legisla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calidad</w:t>
      </w:r>
      <w:r>
        <w:rPr>
          <w:rFonts w:ascii="Calibri" w:hAnsi="Calibri" w:cs="Calibri"/>
          <w:u w:val="none"/>
          <w:sz w:val="20.4200001"/>
          <w:color w:val="000000"/>
          <w:w w:val="93.9131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31317"/>
          <w:noProof w:val="true"/>
        </w:rPr>
        <w:t>del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servicio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transporte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energía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exige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6.164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16478"/>
          <w:noProof w:val="true"/>
        </w:rPr>
        <w:t>los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transportadores</w:t>
      </w:r>
      <w:r>
        <w:rPr>
          <w:rFonts w:ascii="Calibri" w:hAnsi="Calibri" w:cs="Calibri"/>
          <w:u w:val="none"/>
          <w:sz w:val="20.4200001"/>
          <w:color w:val="000000"/>
          <w:w w:val="96.5866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6.5866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.5866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6.5866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6.58663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866394"/>
          <w:noProof w:val="true"/>
        </w:rPr>
        <w:t>cumplimiento</w:t>
      </w:r>
    </w:p>
    <w:p w:rsidR="005A76FB" w:rsidRDefault="005A76FB" w:rsidP="005A76FB">
      <w:pPr>
        <w:tabs>
          <w:tab w:val="left" w:pos="3405"/>
        </w:tabs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indicadores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disponibilidad.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caso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incumplimiento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metas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pactadas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afecta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el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81039"/>
          <w:noProof w:val="true"/>
        </w:rPr>
        <w:t>ingreso</w:t>
      </w:r>
      <w:r>
        <w:rPr>
          <w:rFonts w:ascii="Calibri" w:hAnsi="Calibri" w:cs="Calibri"/>
          <w:u w:val="none"/>
          <w:sz w:val="20.4200001"/>
          <w:color w:val="000000"/>
          <w:w w:val="92.90810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81039"/>
          <w:noProof w:val="true"/>
        </w:rPr>
        <w:t>regulado</w:t>
      </w:r>
      <w:r>
        <w:rPr>
          <w:rFonts w:ascii="Calibri" w:hAnsi="Calibri" w:cs="Calibri"/>
          <w:u w:val="none"/>
          <w:sz w:val="20.4200001"/>
          <w:color w:val="000000"/>
          <w:w w:val="92.90810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81039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2.908103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081039"/>
          <w:noProof w:val="true"/>
        </w:rPr>
        <w:t>transportador.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Próximamente,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producirá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nueva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escisión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83532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353271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actual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empresas,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operación</w:t>
      </w:r>
      <w:r>
        <w:rPr>
          <w:rFonts w:ascii="Calibri" w:hAnsi="Calibri" w:cs="Calibri"/>
          <w:u w:val="none"/>
          <w:sz w:val="20.4200001"/>
          <w:color w:val="000000"/>
          <w:w w:val="91.31378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137817"/>
          <w:noProof w:val="true"/>
        </w:rPr>
        <w:t>del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tomará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nombre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Centro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3.86140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61404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Despacho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(CND)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otra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w w:val="104.7457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745796"/>
          <w:noProof w:val="true"/>
        </w:rPr>
        <w:t>que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288574"/>
          <w:noProof w:val="true"/>
        </w:rPr>
        <w:t>conservará</w:t>
      </w:r>
      <w:r>
        <w:rPr>
          <w:rFonts w:ascii="Calibri" w:hAnsi="Calibri" w:cs="Calibri"/>
          <w:u w:val="none"/>
          <w:sz w:val="20.4200001"/>
          <w:color w:val="000000"/>
          <w:w w:val="90.32885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28857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32885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288574"/>
          <w:noProof w:val="true"/>
        </w:rPr>
        <w:t>nombre</w:t>
      </w:r>
      <w:r>
        <w:rPr>
          <w:rFonts w:ascii="Calibri" w:hAnsi="Calibri" w:cs="Calibri"/>
          <w:u w:val="none"/>
          <w:sz w:val="20.4200001"/>
          <w:color w:val="000000"/>
          <w:w w:val="90.32885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28857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328857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288574"/>
          <w:noProof w:val="true"/>
        </w:rPr>
        <w:t>ISA.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2.0</w:t>
      </w:r>
      <w:r>
        <w:rPr>
          <w:rFonts w:ascii="Calibri" w:hAnsi="Calibri" w:cs="Calibri"/>
          <w:u w:val="none"/>
          <w:sz w:val="20.4200001"/>
          <w:color w:val="000000"/>
          <w:w w:val="102.953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REDUCCION</w:t>
      </w:r>
      <w:r>
        <w:rPr>
          <w:rFonts w:ascii="Calibri" w:hAnsi="Calibri" w:cs="Calibri"/>
          <w:u w:val="none"/>
          <w:sz w:val="20.4200001"/>
          <w:color w:val="000000"/>
          <w:w w:val="102.953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953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RESTRICCIONES</w:t>
      </w:r>
      <w:r>
        <w:rPr>
          <w:rFonts w:ascii="Calibri" w:hAnsi="Calibri" w:cs="Calibri"/>
          <w:u w:val="none"/>
          <w:sz w:val="20.4200001"/>
          <w:color w:val="000000"/>
          <w:w w:val="102.953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2.953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953445"/>
          <w:noProof w:val="true"/>
        </w:rPr>
        <w:t>EL</w:t>
      </w:r>
    </w:p>
    <w:p w:rsidR="005A76FB" w:rsidRDefault="005A76FB" w:rsidP="005A76FB">
      <w:pPr>
        <w:spacing w:before="0" w:after="0" w:line="230" w:lineRule="exact"/>
        <w:ind w:firstLine="36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65445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4.1065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6544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1065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65445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w w:val="94.106544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65445"/>
          <w:noProof w:val="true"/>
        </w:rPr>
        <w:t>NACIONAL.</w:t>
      </w:r>
    </w:p>
    <w:p w:rsidR="005A76FB" w:rsidRDefault="005A76FB" w:rsidP="005A76FB">
      <w:pPr>
        <w:spacing w:before="0" w:after="0" w:lineRule="exact" w:line="240"/>
        <w:ind w:firstLine="36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desarrollo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Tecnológico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década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90</w:t>
      </w:r>
      <w:r>
        <w:rPr>
          <w:rFonts w:ascii="Calibri" w:hAnsi="Calibri" w:cs="Calibri"/>
          <w:u w:val="none"/>
          <w:sz w:val="20.4200001"/>
          <w:color w:val="000000"/>
          <w:w w:val="93.25729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2572937"/>
          <w:noProof w:val="true"/>
        </w:rPr>
        <w:t>facilitó</w:t>
      </w:r>
    </w:p>
    <w:p w:rsidR="005A76FB" w:rsidRDefault="005A76FB" w:rsidP="005A76FB">
      <w:pPr>
        <w:tabs>
          <w:tab w:val="left" w:pos="445"/>
          <w:tab w:val="left" w:pos="1440"/>
          <w:tab w:val="left" w:pos="1872"/>
          <w:tab w:val="left" w:pos="3035"/>
          <w:tab w:val="left" w:pos="4221"/>
        </w:tabs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búsqueda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alternativas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económicas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que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permitieran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optimizar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red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3.16116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1611633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bajo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costo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tal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lograra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su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vez</w:t>
      </w:r>
      <w:r>
        <w:rPr>
          <w:rFonts w:ascii="Calibri" w:hAnsi="Calibri" w:cs="Calibri"/>
          <w:u w:val="none"/>
          <w:sz w:val="20.4200001"/>
          <w:color w:val="000000"/>
          <w:w w:val="97.091812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0918121"/>
          <w:noProof w:val="true"/>
        </w:rPr>
        <w:t>un</w:t>
      </w:r>
    </w:p>
    <w:p w:rsidR="005A76FB" w:rsidRDefault="005A76FB" w:rsidP="005A76FB">
      <w:pPr>
        <w:tabs>
          <w:tab w:val="left" w:pos="997"/>
          <w:tab w:val="left" w:pos="2194"/>
          <w:tab w:val="left" w:pos="2579"/>
          <w:tab w:val="left" w:pos="2920"/>
          <w:tab w:val="left" w:pos="3904"/>
          <w:tab w:val="left" w:pos="4291"/>
        </w:tabs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beneficio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significativo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en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la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reducción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las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restricciones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globales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red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fin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61315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6131592"/>
          <w:noProof w:val="true"/>
        </w:rPr>
        <w:t>viabilizar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transición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hacia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nuevo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esquema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051567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515671"/>
          <w:noProof w:val="true"/>
        </w:rPr>
        <w:t>mercado.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Teniendo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cuenta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esta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visión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incorporaron</w:t>
      </w:r>
      <w:r>
        <w:rPr>
          <w:rFonts w:ascii="Calibri" w:hAnsi="Calibri" w:cs="Calibri"/>
          <w:u w:val="none"/>
          <w:sz w:val="20.4200001"/>
          <w:color w:val="000000"/>
          <w:w w:val="101.1782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178299"/>
          <w:noProof w:val="true"/>
        </w:rPr>
        <w:t>al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(STN)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equipos</w:t>
      </w:r>
      <w:r>
        <w:rPr>
          <w:rFonts w:ascii="Calibri" w:hAnsi="Calibri" w:cs="Calibri"/>
          <w:u w:val="none"/>
          <w:sz w:val="20.4200001"/>
          <w:color w:val="000000"/>
          <w:w w:val="97.47866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78660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tecnología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avanzada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tales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7.602668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026688"/>
          <w:noProof w:val="true"/>
        </w:rPr>
        <w:t>compensación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capacitiva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serie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subestación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018577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0185776"/>
          <w:noProof w:val="true"/>
        </w:rPr>
        <w:t>230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kV,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compensación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paralela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capacitiva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230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3.887016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8870163"/>
          <w:noProof w:val="true"/>
        </w:rPr>
        <w:t>en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subestaciones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Cuestecitas,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Marcos,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San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Bernardino</w:t>
      </w:r>
      <w:r>
        <w:rPr>
          <w:rFonts w:ascii="Calibri" w:hAnsi="Calibri" w:cs="Calibri"/>
          <w:u w:val="none"/>
          <w:sz w:val="20.4200001"/>
          <w:color w:val="000000"/>
          <w:w w:val="101.0183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1.0183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Fundación,</w:t>
      </w:r>
      <w:r>
        <w:rPr>
          <w:rFonts w:ascii="Calibri" w:hAnsi="Calibri" w:cs="Calibri"/>
          <w:u w:val="none"/>
          <w:sz w:val="20.4200001"/>
          <w:color w:val="000000"/>
          <w:w w:val="101.0183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1.0183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compensación</w:t>
      </w:r>
      <w:r>
        <w:rPr>
          <w:rFonts w:ascii="Calibri" w:hAnsi="Calibri" w:cs="Calibri"/>
          <w:u w:val="none"/>
          <w:sz w:val="20.4200001"/>
          <w:color w:val="000000"/>
          <w:w w:val="101.0183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18372"/>
          <w:noProof w:val="true"/>
        </w:rPr>
        <w:t>paralela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inductiva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230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subestaciones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Banadía</w:t>
      </w:r>
      <w:r>
        <w:rPr>
          <w:rFonts w:ascii="Calibri" w:hAnsi="Calibri" w:cs="Calibri"/>
          <w:u w:val="none"/>
          <w:sz w:val="20.4200001"/>
          <w:color w:val="000000"/>
          <w:w w:val="98.23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363968"/>
          <w:noProof w:val="true"/>
        </w:rPr>
        <w:t>y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Jamondino,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reactores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línea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500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0.543258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432587"/>
          <w:noProof w:val="true"/>
        </w:rPr>
        <w:t>reactores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terciario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34.5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autotransformadores</w:t>
      </w:r>
      <w:r>
        <w:rPr>
          <w:rFonts w:ascii="Calibri" w:hAnsi="Calibri" w:cs="Calibri"/>
          <w:u w:val="none"/>
          <w:sz w:val="20.4200001"/>
          <w:color w:val="000000"/>
          <w:w w:val="94.840835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840835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potencia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500/230/34.5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500/110/34.5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21620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162018"/>
          <w:noProof w:val="true"/>
        </w:rPr>
        <w:t>San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Carlos,</w:t>
      </w:r>
      <w:r>
        <w:rPr>
          <w:rFonts w:ascii="Calibri" w:hAnsi="Calibri" w:cs="Calibri"/>
          <w:u w:val="none"/>
          <w:sz w:val="20.4200001"/>
          <w:color w:val="000000"/>
          <w:w w:val="97.1137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Cerromatoso,</w:t>
      </w:r>
      <w:r>
        <w:rPr>
          <w:rFonts w:ascii="Calibri" w:hAnsi="Calibri" w:cs="Calibri"/>
          <w:u w:val="none"/>
          <w:sz w:val="20.4200001"/>
          <w:color w:val="000000"/>
          <w:w w:val="97.1137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Chinú,</w:t>
      </w:r>
      <w:r>
        <w:rPr>
          <w:rFonts w:ascii="Calibri" w:hAnsi="Calibri" w:cs="Calibri"/>
          <w:u w:val="none"/>
          <w:sz w:val="20.4200001"/>
          <w:color w:val="000000"/>
          <w:w w:val="97.1137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Sabanalarga,</w:t>
      </w:r>
      <w:r>
        <w:rPr>
          <w:rFonts w:ascii="Calibri" w:hAnsi="Calibri" w:cs="Calibri"/>
          <w:u w:val="none"/>
          <w:sz w:val="20.4200001"/>
          <w:color w:val="000000"/>
          <w:w w:val="97.1137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Virginia</w:t>
      </w:r>
      <w:r>
        <w:rPr>
          <w:rFonts w:ascii="Calibri" w:hAnsi="Calibri" w:cs="Calibri"/>
          <w:u w:val="none"/>
          <w:sz w:val="20.4200001"/>
          <w:color w:val="000000"/>
          <w:w w:val="97.11377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1137772"/>
          <w:noProof w:val="true"/>
        </w:rPr>
        <w:t>y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compensación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estática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500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82463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246384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subestación</w:t>
      </w:r>
      <w:r>
        <w:rPr>
          <w:rFonts w:ascii="Calibri" w:hAnsi="Calibri" w:cs="Calibri"/>
          <w:u w:val="none"/>
          <w:sz w:val="20.4200001"/>
          <w:color w:val="000000"/>
          <w:w w:val="91.50752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Chinú</w:t>
      </w:r>
      <w:r>
        <w:rPr>
          <w:rFonts w:ascii="Calibri" w:hAnsi="Calibri" w:cs="Calibri"/>
          <w:u w:val="none"/>
          <w:sz w:val="20.4200001"/>
          <w:color w:val="000000"/>
          <w:w w:val="91.50752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(-250</w:t>
      </w:r>
      <w:r>
        <w:rPr>
          <w:rFonts w:ascii="Calibri" w:hAnsi="Calibri" w:cs="Calibri"/>
          <w:u w:val="none"/>
          <w:sz w:val="20.4200001"/>
          <w:color w:val="000000"/>
          <w:w w:val="91.50752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Mvar</w:t>
      </w:r>
      <w:r>
        <w:rPr>
          <w:rFonts w:ascii="Calibri" w:hAnsi="Calibri" w:cs="Calibri"/>
          <w:u w:val="none"/>
          <w:sz w:val="20.4200001"/>
          <w:color w:val="000000"/>
          <w:w w:val="91.50752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507522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075226"/>
          <w:noProof w:val="true"/>
        </w:rPr>
        <w:t>+150Mvar).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control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estratégico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1.394668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394668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500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230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instalaron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controladores</w:t>
      </w:r>
    </w:p>
    <w:p w:rsidR="005A76FB" w:rsidRDefault="005A76FB" w:rsidP="005A76FB">
      <w:pPr>
        <w:spacing w:before="0" w:after="0" w:line="22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automáticos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VQC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(controles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79907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7990723"/>
          <w:noProof w:val="true"/>
        </w:rPr>
        <w:t>Tensión-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Potencia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reactiva)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cuales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actúan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manera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inteligente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sobre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cambiadores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tomas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037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37964"/>
          <w:noProof w:val="true"/>
        </w:rPr>
        <w:t>los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autotransformadores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potencia,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reactores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83731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373184"/>
          <w:noProof w:val="true"/>
        </w:rPr>
        <w:t>línea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terciario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maniobrables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102.07947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79475"/>
          <w:noProof w:val="true"/>
        </w:rPr>
        <w:t>compensaciones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863968"/>
          <w:noProof w:val="true"/>
        </w:rPr>
        <w:t>capacitivas</w:t>
      </w:r>
      <w:r>
        <w:rPr>
          <w:rFonts w:ascii="Calibri" w:hAnsi="Calibri" w:cs="Calibri"/>
          <w:u w:val="none"/>
          <w:sz w:val="20.4200001"/>
          <w:color w:val="000000"/>
          <w:w w:val="90.98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863968"/>
          <w:noProof w:val="true"/>
        </w:rPr>
        <w:t>paralelas</w:t>
      </w:r>
      <w:r>
        <w:rPr>
          <w:rFonts w:ascii="Calibri" w:hAnsi="Calibri" w:cs="Calibri"/>
          <w:u w:val="none"/>
          <w:sz w:val="20.4200001"/>
          <w:color w:val="000000"/>
          <w:w w:val="90.98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86396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98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863968"/>
          <w:noProof w:val="true"/>
        </w:rPr>
        <w:t>230</w:t>
      </w:r>
      <w:r>
        <w:rPr>
          <w:rFonts w:ascii="Calibri" w:hAnsi="Calibri" w:cs="Calibri"/>
          <w:u w:val="none"/>
          <w:sz w:val="20.4200001"/>
          <w:color w:val="000000"/>
          <w:w w:val="90.986396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9863968"/>
          <w:noProof w:val="true"/>
        </w:rPr>
        <w:t>kV.</w:t>
      </w:r>
    </w:p>
    <w:p w:rsidR="005A76FB" w:rsidRDefault="005A76FB" w:rsidP="005A76FB">
      <w:pPr>
        <w:spacing w:before="0" w:after="0" w:lineRule="exact" w:line="240"/>
        <w:ind w:firstLine="0" w:left="61"/>
        <w:rPr/>
      </w:pPr>
    </w:p>
    <w:p w:rsidR="005A76FB" w:rsidRDefault="005A76FB" w:rsidP="005A76FB">
      <w:pPr>
        <w:spacing w:before="0" w:after="0" w:line="218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3.0</w:t>
      </w:r>
      <w:r>
        <w:rPr>
          <w:rFonts w:ascii="Calibri" w:hAnsi="Calibri" w:cs="Calibri"/>
          <w:u w:val="none"/>
          <w:sz w:val="20.4200001"/>
          <w:color w:val="000000"/>
          <w:w w:val="101.7197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CODIGO</w:t>
      </w:r>
      <w:r>
        <w:rPr>
          <w:rFonts w:ascii="Calibri" w:hAnsi="Calibri" w:cs="Calibri"/>
          <w:u w:val="none"/>
          <w:sz w:val="20.4200001"/>
          <w:color w:val="000000"/>
          <w:w w:val="101.7197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7197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REDES</w:t>
      </w:r>
      <w:r>
        <w:rPr>
          <w:rFonts w:ascii="Calibri" w:hAnsi="Calibri" w:cs="Calibri"/>
          <w:u w:val="none"/>
          <w:sz w:val="20.4200001"/>
          <w:color w:val="000000"/>
          <w:w w:val="101.7197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(RESOLUCIÓN</w:t>
      </w:r>
      <w:r>
        <w:rPr>
          <w:rFonts w:ascii="Calibri" w:hAnsi="Calibri" w:cs="Calibri"/>
          <w:u w:val="none"/>
          <w:sz w:val="20.4200001"/>
          <w:color w:val="000000"/>
          <w:w w:val="101.7197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19749"/>
          <w:noProof w:val="true"/>
        </w:rPr>
        <w:t>CREG</w:t>
      </w:r>
    </w:p>
    <w:p w:rsidR="005A76FB" w:rsidRDefault="005A76FB" w:rsidP="005A76FB">
      <w:pPr>
        <w:spacing w:before="0" w:after="0" w:line="230" w:lineRule="exact"/>
        <w:ind w:firstLine="36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67984"/>
          <w:noProof w:val="true"/>
        </w:rPr>
        <w:t>025</w:t>
      </w:r>
      <w:r>
        <w:rPr>
          <w:rFonts w:ascii="Calibri" w:hAnsi="Calibri" w:cs="Calibri"/>
          <w:u w:val="none"/>
          <w:sz w:val="20.4200001"/>
          <w:color w:val="000000"/>
          <w:w w:val="90.36679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679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366798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67984"/>
          <w:noProof w:val="true"/>
        </w:rPr>
        <w:t>1995).</w:t>
      </w:r>
    </w:p>
    <w:p w:rsidR="005A76FB" w:rsidRDefault="005A76FB" w:rsidP="005A76FB">
      <w:pPr>
        <w:spacing w:before="0" w:after="0" w:lineRule="exact" w:line="240"/>
        <w:ind w:firstLine="360" w:left="61"/>
        <w:rPr/>
      </w:pPr>
    </w:p>
    <w:p w:rsidR="005A76FB" w:rsidRDefault="005A76FB" w:rsidP="005A76FB">
      <w:pPr>
        <w:spacing w:before="0" w:after="0" w:line="221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1995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mediante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resolución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CREG-025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35309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353096"/>
          <w:noProof w:val="true"/>
        </w:rPr>
        <w:t>1995</w:t>
      </w:r>
    </w:p>
    <w:p w:rsidR="005A76FB" w:rsidRDefault="005A76FB" w:rsidP="005A76FB">
      <w:pPr>
        <w:spacing w:before="0" w:after="0" w:line="230" w:lineRule="exact"/>
        <w:ind w:firstLine="0" w:left="61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denominada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código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redes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definieron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los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requerimientos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conexión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Transmisión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Nacional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fijaron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plazos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su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319138"/>
          <w:noProof w:val="true"/>
        </w:rPr>
        <w:t>cumplimiento</w:t>
      </w:r>
      <w:r>
        <w:rPr>
          <w:rFonts w:ascii="Calibri" w:hAnsi="Calibri" w:cs="Calibri"/>
          <w:u w:val="none"/>
          <w:sz w:val="20.4200001"/>
          <w:color w:val="000000"/>
          <w:w w:val="93.53191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5319138"/>
          <w:noProof w:val="true"/>
        </w:rPr>
        <w:t>obligatorio.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dar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cumplimiento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lo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estipulado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código</w:t>
      </w:r>
      <w:r>
        <w:rPr>
          <w:rFonts w:ascii="Calibri" w:hAnsi="Calibri" w:cs="Calibri"/>
          <w:u w:val="none"/>
          <w:sz w:val="20.4200001"/>
          <w:color w:val="000000"/>
          <w:w w:val="89.860008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8600082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redes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101.4683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8315"/>
          <w:noProof w:val="true"/>
        </w:rPr>
        <w:t>requirió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complementarse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varias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subestaciones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existentes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adoptar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proyectos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nuevos</w:t>
      </w:r>
      <w:r>
        <w:rPr>
          <w:rFonts w:ascii="Calibri" w:hAnsi="Calibri" w:cs="Calibri"/>
          <w:u w:val="none"/>
          <w:sz w:val="20.4200001"/>
          <w:color w:val="000000"/>
          <w:w w:val="94.14283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428375"/>
          <w:noProof w:val="true"/>
        </w:rPr>
        <w:t>todas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89.55665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exigencias</w:t>
      </w:r>
      <w:r>
        <w:rPr>
          <w:rFonts w:ascii="Calibri" w:hAnsi="Calibri" w:cs="Calibri"/>
          <w:u w:val="none"/>
          <w:sz w:val="20.4200001"/>
          <w:color w:val="000000"/>
          <w:w w:val="89.55665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impuestas</w:t>
      </w:r>
      <w:r>
        <w:rPr>
          <w:rFonts w:ascii="Calibri" w:hAnsi="Calibri" w:cs="Calibri"/>
          <w:u w:val="none"/>
          <w:sz w:val="20.4200001"/>
          <w:color w:val="000000"/>
          <w:w w:val="89.55665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89.55665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esta</w:t>
      </w:r>
      <w:r>
        <w:rPr>
          <w:rFonts w:ascii="Calibri" w:hAnsi="Calibri" w:cs="Calibri"/>
          <w:u w:val="none"/>
          <w:sz w:val="20.4200001"/>
          <w:color w:val="000000"/>
          <w:w w:val="89.556655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66559"/>
          <w:noProof w:val="true"/>
        </w:rPr>
        <w:t>resolución.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gran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avance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tecnológico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campo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4.2382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23822"/>
          <w:noProof w:val="true"/>
        </w:rPr>
        <w:t>las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numéricas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le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permitió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96.5783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78392"/>
          <w:noProof w:val="true"/>
        </w:rPr>
        <w:t>adaptarse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rápidamente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nuevas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exigencias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regulatorias,</w:t>
      </w:r>
      <w:r>
        <w:rPr>
          <w:rFonts w:ascii="Calibri" w:hAnsi="Calibri" w:cs="Calibri"/>
          <w:u w:val="none"/>
          <w:sz w:val="20.4200001"/>
          <w:color w:val="000000"/>
          <w:w w:val="91.993621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6218"/>
          <w:noProof w:val="true"/>
        </w:rPr>
        <w:t>para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lo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cual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compró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instaló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gran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cantidad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última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generación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su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red</w:t>
      </w:r>
      <w:r>
        <w:rPr>
          <w:rFonts w:ascii="Calibri" w:hAnsi="Calibri" w:cs="Calibri"/>
          <w:u w:val="none"/>
          <w:sz w:val="20.4200001"/>
          <w:color w:val="000000"/>
          <w:w w:val="104.1970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4.197014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transmisión.</w:t>
      </w:r>
      <w:r>
        <w:rPr>
          <w:rFonts w:ascii="Calibri" w:hAnsi="Calibri" w:cs="Calibri"/>
          <w:u w:val="none"/>
          <w:sz w:val="20.4200001"/>
          <w:color w:val="000000"/>
          <w:w w:val="95.226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5.226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actividades</w:t>
      </w:r>
      <w:r>
        <w:rPr>
          <w:rFonts w:ascii="Calibri" w:hAnsi="Calibri" w:cs="Calibri"/>
          <w:u w:val="none"/>
          <w:sz w:val="20.4200001"/>
          <w:color w:val="000000"/>
          <w:w w:val="95.226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relacionadas</w:t>
      </w:r>
      <w:r>
        <w:rPr>
          <w:rFonts w:ascii="Calibri" w:hAnsi="Calibri" w:cs="Calibri"/>
          <w:u w:val="none"/>
          <w:sz w:val="20.4200001"/>
          <w:color w:val="000000"/>
          <w:w w:val="95.226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tuvieron</w:t>
      </w:r>
      <w:r>
        <w:rPr>
          <w:rFonts w:ascii="Calibri" w:hAnsi="Calibri" w:cs="Calibri"/>
          <w:u w:val="none"/>
          <w:sz w:val="20.4200001"/>
          <w:color w:val="000000"/>
          <w:w w:val="95.226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2267075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190231"/>
          <w:noProof w:val="true"/>
        </w:rPr>
        <w:t>siguiente</w:t>
      </w:r>
      <w:r>
        <w:rPr>
          <w:rFonts w:ascii="Calibri" w:hAnsi="Calibri" w:cs="Calibri"/>
          <w:u w:val="none"/>
          <w:sz w:val="20.4200001"/>
          <w:color w:val="000000"/>
          <w:w w:val="92.819023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190231"/>
          <w:noProof w:val="true"/>
        </w:rPr>
        <w:t>secuencia:</w:t>
      </w:r>
    </w:p>
    <w:p w:rsidR="005A76FB" w:rsidRDefault="005A76FB" w:rsidP="005A76FB">
      <w:pPr>
        <w:spacing w:before="0" w:after="0" w:lineRule="exact" w:line="228"/>
        <w:ind w:firstLine="0"/>
        <w:rPr/>
      </w:pP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92.7804184"/>
          <w:noProof w:val="true"/>
        </w:rPr>
        <w:t>•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Adaptación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esquema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2.780418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7804184"/>
          <w:noProof w:val="true"/>
        </w:rPr>
        <w:t>área</w:t>
      </w:r>
    </w:p>
    <w:p w:rsidR="005A76FB" w:rsidRDefault="005A76FB" w:rsidP="005A76FB">
      <w:pPr>
        <w:spacing w:before="0" w:after="0" w:line="215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Suroccidental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país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puesta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0.441703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417038"/>
          <w:noProof w:val="true"/>
        </w:rPr>
        <w:t>operación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compensación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serie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230</w:t>
      </w:r>
      <w:r>
        <w:rPr>
          <w:rFonts w:ascii="Calibri" w:hAnsi="Calibri" w:cs="Calibri"/>
          <w:u w:val="none"/>
          <w:sz w:val="20.4200001"/>
          <w:color w:val="000000"/>
          <w:w w:val="87.72551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7255173"/>
          <w:noProof w:val="true"/>
        </w:rPr>
        <w:t>kV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(instalación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relés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PXLN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LFDC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9.48464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84642"/>
          <w:noProof w:val="true"/>
        </w:rPr>
        <w:t>puntos</w:t>
      </w:r>
    </w:p>
    <w:p w:rsidR="005A76FB" w:rsidRDefault="005A76FB" w:rsidP="005A76FB">
      <w:pPr>
        <w:spacing w:before="0" w:after="0" w:line="228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581421"/>
          <w:noProof w:val="true"/>
        </w:rPr>
        <w:t>estratégicos</w:t>
      </w:r>
      <w:r>
        <w:rPr>
          <w:rFonts w:ascii="Calibri" w:hAnsi="Calibri" w:cs="Calibri"/>
          <w:u w:val="none"/>
          <w:sz w:val="20.4200001"/>
          <w:color w:val="000000"/>
          <w:w w:val="89.65814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58142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89.65814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581421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89.65814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58142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658142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6581421"/>
          <w:noProof w:val="true"/>
        </w:rPr>
        <w:t>influencia).</w:t>
      </w:r>
    </w:p>
    <w:p w:rsidR="005A76FB" w:rsidRDefault="005A76FB" w:rsidP="005A76FB">
      <w:pPr>
        <w:spacing w:before="0" w:after="0" w:lineRule="exact" w:line="231"/>
        <w:ind w:firstLine="360"/>
        <w:rPr/>
      </w:pP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93.9121246"/>
          <w:noProof w:val="true"/>
        </w:rPr>
        <w:t>•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Adecuación</w:t>
      </w:r>
      <w:r>
        <w:rPr>
          <w:rFonts w:ascii="Calibri" w:hAnsi="Calibri" w:cs="Calibri"/>
          <w:u w:val="none"/>
          <w:sz w:val="20.4200001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complementación</w:t>
      </w:r>
      <w:r>
        <w:rPr>
          <w:rFonts w:ascii="Calibri" w:hAnsi="Calibri" w:cs="Calibri"/>
          <w:u w:val="none"/>
          <w:sz w:val="20.4200001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3.912124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21246"/>
          <w:noProof w:val="true"/>
        </w:rPr>
        <w:t>esquemas</w:t>
      </w:r>
    </w:p>
    <w:p w:rsidR="005A76FB" w:rsidRDefault="005A76FB" w:rsidP="005A76FB">
      <w:pPr>
        <w:spacing w:before="0" w:after="0" w:line="215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1.7989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8927"/>
          <w:noProof w:val="true"/>
        </w:rPr>
        <w:t>dar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cumplimiento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código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red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(instalación</w:t>
      </w:r>
      <w:r>
        <w:rPr>
          <w:rFonts w:ascii="Calibri" w:hAnsi="Calibri" w:cs="Calibri"/>
          <w:u w:val="none"/>
          <w:sz w:val="20.4200001"/>
          <w:color w:val="000000"/>
          <w:w w:val="98.9688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9688187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833054"/>
          <w:noProof w:val="true"/>
        </w:rPr>
        <w:t>relés</w:t>
      </w:r>
      <w:r>
        <w:rPr>
          <w:rFonts w:ascii="Calibri" w:hAnsi="Calibri" w:cs="Calibri"/>
          <w:u w:val="none"/>
          <w:sz w:val="20.4200001"/>
          <w:color w:val="000000"/>
          <w:w w:val="88.58330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833054"/>
          <w:noProof w:val="true"/>
        </w:rPr>
        <w:t>SEL-321</w:t>
      </w:r>
      <w:r>
        <w:rPr>
          <w:rFonts w:ascii="Calibri" w:hAnsi="Calibri" w:cs="Calibri"/>
          <w:u w:val="none"/>
          <w:sz w:val="20.4200001"/>
          <w:color w:val="000000"/>
          <w:w w:val="88.58330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833054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8.58330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833054"/>
          <w:noProof w:val="true"/>
        </w:rPr>
        <w:t>relés</w:t>
      </w:r>
      <w:r>
        <w:rPr>
          <w:rFonts w:ascii="Calibri" w:hAnsi="Calibri" w:cs="Calibri"/>
          <w:u w:val="none"/>
          <w:sz w:val="20.4200001"/>
          <w:color w:val="000000"/>
          <w:w w:val="88.583305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5833054"/>
          <w:noProof w:val="true"/>
        </w:rPr>
        <w:t>EPAC).</w:t>
      </w:r>
    </w:p>
    <w:p w:rsidR="005A76FB" w:rsidRDefault="005A76FB" w:rsidP="005A76FB">
      <w:pPr>
        <w:spacing w:before="0" w:after="0" w:lineRule="exact" w:line="228"/>
        <w:ind w:firstLine="360"/>
        <w:rPr/>
      </w:pP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ymbol" w:hAnsi="Symbol" w:cs="Symbol"/>
          <w:u w:val="none"/>
          <w:sz w:val="20.4200001"/>
          <w:position w:val="0"/>
          <w:color w:val="000000"/>
          <w:w w:val="95.6403732"/>
          <w:noProof w:val="true"/>
        </w:rPr>
        <w:t>•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Finalmente,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incorporó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tecnología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5.640373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6403732"/>
          <w:noProof w:val="true"/>
        </w:rPr>
        <w:t>punta</w:t>
      </w:r>
    </w:p>
    <w:p w:rsidR="005A76FB" w:rsidRDefault="005A76FB" w:rsidP="005A76FB">
      <w:pPr>
        <w:spacing w:before="0" w:after="0" w:line="215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fibra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óptica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sistemas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protección</w:t>
      </w:r>
      <w:r>
        <w:rPr>
          <w:rFonts w:ascii="Calibri" w:hAnsi="Calibri" w:cs="Calibri"/>
          <w:u w:val="none"/>
          <w:sz w:val="20.4200001"/>
          <w:color w:val="000000"/>
          <w:w w:val="91.761428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614288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75127"/>
          <w:noProof w:val="true"/>
        </w:rPr>
        <w:t>nuevos</w:t>
      </w:r>
      <w:r>
        <w:rPr>
          <w:rFonts w:ascii="Calibri" w:hAnsi="Calibri" w:cs="Calibri"/>
          <w:u w:val="none"/>
          <w:sz w:val="20.4200001"/>
          <w:color w:val="000000"/>
          <w:w w:val="101.075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75127"/>
          <w:noProof w:val="true"/>
        </w:rPr>
        <w:t>proyectos</w:t>
      </w:r>
      <w:r>
        <w:rPr>
          <w:rFonts w:ascii="Calibri" w:hAnsi="Calibri" w:cs="Calibri"/>
          <w:u w:val="none"/>
          <w:sz w:val="20.4200001"/>
          <w:color w:val="000000"/>
          <w:w w:val="101.075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75127"/>
          <w:noProof w:val="true"/>
        </w:rPr>
        <w:t>(instalación</w:t>
      </w:r>
      <w:r>
        <w:rPr>
          <w:rFonts w:ascii="Calibri" w:hAnsi="Calibri" w:cs="Calibri"/>
          <w:u w:val="none"/>
          <w:sz w:val="20.4200001"/>
          <w:color w:val="000000"/>
          <w:w w:val="101.075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7512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07512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75127"/>
          <w:noProof w:val="true"/>
        </w:rPr>
        <w:t>protecciones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diferenciales</w:t>
      </w:r>
      <w:r>
        <w:rPr>
          <w:rFonts w:ascii="Calibri" w:hAnsi="Calibri" w:cs="Calibri"/>
          <w:u w:val="none"/>
          <w:sz w:val="20.4200001"/>
          <w:color w:val="000000"/>
          <w:w w:val="89.21498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21498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línea</w:t>
      </w:r>
      <w:r>
        <w:rPr>
          <w:rFonts w:ascii="Calibri" w:hAnsi="Calibri" w:cs="Calibri"/>
          <w:u w:val="none"/>
          <w:sz w:val="20.4200001"/>
          <w:color w:val="000000"/>
          <w:w w:val="89.21498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REL-561</w:t>
      </w:r>
      <w:r>
        <w:rPr>
          <w:rFonts w:ascii="Calibri" w:hAnsi="Calibri" w:cs="Calibri"/>
          <w:u w:val="none"/>
          <w:sz w:val="20.4200001"/>
          <w:color w:val="000000"/>
          <w:w w:val="89.21498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214981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149811"/>
          <w:noProof w:val="true"/>
        </w:rPr>
        <w:t>ABB).</w:t>
      </w:r>
    </w:p>
    <w:p w:rsidR="005A76FB" w:rsidRDefault="005A76FB" w:rsidP="005A76FB">
      <w:pPr>
        <w:spacing w:before="0" w:after="0" w:lineRule="exact" w:line="240"/>
        <w:ind w:firstLine="360"/>
        <w:rPr/>
      </w:pP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242516"/>
          <w:noProof w:val="true"/>
        </w:rPr>
        <w:t>4.0</w:t>
      </w:r>
      <w:r>
        <w:rPr>
          <w:rFonts w:ascii="Calibri" w:hAnsi="Calibri" w:cs="Calibri"/>
          <w:u w:val="none"/>
          <w:sz w:val="20.4200001"/>
          <w:color w:val="000000"/>
          <w:w w:val="103.2425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242516"/>
          <w:noProof w:val="true"/>
        </w:rPr>
        <w:t>EXPERIENCIAS</w:t>
      </w:r>
      <w:r>
        <w:rPr>
          <w:rFonts w:ascii="Calibri" w:hAnsi="Calibri" w:cs="Calibri"/>
          <w:u w:val="none"/>
          <w:sz w:val="20.4200001"/>
          <w:color w:val="000000"/>
          <w:w w:val="103.242516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242516"/>
          <w:noProof w:val="true"/>
        </w:rPr>
        <w:t>OPERATIVAS</w:t>
      </w:r>
      <w:r>
        <w:rPr>
          <w:rFonts w:ascii="Calibri" w:hAnsi="Calibri" w:cs="Calibri"/>
          <w:u w:val="none"/>
          <w:sz w:val="20.4200001"/>
          <w:color w:val="000000"/>
          <w:w w:val="103.242516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242516"/>
          <w:noProof w:val="true"/>
        </w:rPr>
        <w:t>CON</w:t>
      </w:r>
      <w:r w:rsidRPr="00B3349A">
        <w:rPr/>
        <w:lastRenderedPageBreak/>
        <w:t/>
      </w:r>
      <w:r>
        <w:rPr>
          <w:rFonts w:ascii="Calibri" w:hAnsi="Calibri" w:cs="Calibri"/>
          <w:u w:val="none"/>
          <w:sz w:val="24.5"/>
          <w:color w:val="000000"/>
          <w:w w:val="103.2425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242516"/>
          <w:noProof w:val="true"/>
        </w:rPr>
        <w:t>EL</w:t>
      </w:r>
    </w:p>
    <w:p w:rsidR="005A76FB" w:rsidRDefault="005A76FB" w:rsidP="005A76FB">
      <w:pPr>
        <w:spacing w:before="0" w:after="0" w:line="230" w:lineRule="exact"/>
        <w:ind w:firstLine="36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560867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3.356086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56086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56086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560867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93.356086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56086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56086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560867"/>
          <w:noProof w:val="true"/>
        </w:rPr>
        <w:t>ISA.</w:t>
      </w:r>
    </w:p>
    <w:p w:rsidR="005A76FB" w:rsidRDefault="005A76FB" w:rsidP="005A76FB">
      <w:pPr>
        <w:spacing w:before="0" w:after="0" w:lineRule="exact" w:line="240"/>
        <w:ind w:firstLine="36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presente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artículo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destacan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algunos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eventos</w:t>
      </w:r>
      <w:r>
        <w:rPr>
          <w:rFonts w:ascii="Calibri" w:hAnsi="Calibri" w:cs="Calibri"/>
          <w:u w:val="none"/>
          <w:sz w:val="20.4200001"/>
          <w:color w:val="000000"/>
          <w:w w:val="90.419578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195786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interés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ocurridos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5.54747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5.547478"/>
          <w:noProof w:val="true"/>
        </w:rPr>
        <w:t>Transmisión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Nacional.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Todos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ellos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caracterizaron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magnitud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impacto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causaron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diversas</w:t>
      </w:r>
      <w:r>
        <w:rPr>
          <w:rFonts w:ascii="Calibri" w:hAnsi="Calibri" w:cs="Calibri"/>
          <w:u w:val="none"/>
          <w:sz w:val="20.4200001"/>
          <w:color w:val="000000"/>
          <w:w w:val="92.84127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8412704"/>
          <w:noProof w:val="true"/>
        </w:rPr>
        <w:t>áreas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país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(“Black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Outs”)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.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Estas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experiencias</w:t>
      </w:r>
      <w:r>
        <w:rPr>
          <w:rFonts w:ascii="Calibri" w:hAnsi="Calibri" w:cs="Calibri"/>
          <w:u w:val="none"/>
          <w:sz w:val="20.4200001"/>
          <w:color w:val="000000"/>
          <w:w w:val="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"/>
          <w:noProof w:val="true"/>
        </w:rPr>
        <w:t>le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permitieron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ISA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adquirir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gran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capacidad</w:t>
      </w:r>
      <w:r>
        <w:rPr>
          <w:rFonts w:ascii="Calibri" w:hAnsi="Calibri" w:cs="Calibri"/>
          <w:u w:val="none"/>
          <w:sz w:val="20.4200001"/>
          <w:color w:val="000000"/>
          <w:w w:val="91.1041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104187"/>
          <w:noProof w:val="true"/>
        </w:rPr>
        <w:t>técnica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análisis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perturbaciones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101.97837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78371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potencia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realimentar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fabricantes</w:t>
      </w:r>
      <w:r>
        <w:rPr>
          <w:rFonts w:ascii="Calibri" w:hAnsi="Calibri" w:cs="Calibri"/>
          <w:u w:val="none"/>
          <w:sz w:val="20.4200001"/>
          <w:color w:val="000000"/>
          <w:w w:val="102.54429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544296"/>
          <w:noProof w:val="true"/>
        </w:rPr>
        <w:t>los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diversos</w:t>
      </w:r>
      <w:r>
        <w:rPr>
          <w:rFonts w:ascii="Calibri" w:hAnsi="Calibri" w:cs="Calibri"/>
          <w:u w:val="none"/>
          <w:sz w:val="20.4200001"/>
          <w:color w:val="000000"/>
          <w:w w:val="94.105735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aspectos</w:t>
      </w:r>
      <w:r>
        <w:rPr>
          <w:rFonts w:ascii="Calibri" w:hAnsi="Calibri" w:cs="Calibri"/>
          <w:u w:val="none"/>
          <w:sz w:val="20.4200001"/>
          <w:color w:val="000000"/>
          <w:w w:val="94.105735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relacionados</w:t>
      </w:r>
      <w:r>
        <w:rPr>
          <w:rFonts w:ascii="Calibri" w:hAnsi="Calibri" w:cs="Calibri"/>
          <w:u w:val="none"/>
          <w:sz w:val="20.4200001"/>
          <w:color w:val="000000"/>
          <w:w w:val="94.105735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4.105735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inconvenientes</w:t>
      </w:r>
      <w:r>
        <w:rPr>
          <w:rFonts w:ascii="Calibri" w:hAnsi="Calibri" w:cs="Calibri"/>
          <w:u w:val="none"/>
          <w:sz w:val="20.4200001"/>
          <w:color w:val="000000"/>
          <w:w w:val="94.105735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1057358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83783"/>
          <w:noProof w:val="true"/>
        </w:rPr>
        <w:t>diseño</w:t>
      </w:r>
      <w:r>
        <w:rPr>
          <w:rFonts w:ascii="Calibri" w:hAnsi="Calibri" w:cs="Calibri"/>
          <w:u w:val="none"/>
          <w:sz w:val="20.4200001"/>
          <w:color w:val="000000"/>
          <w:w w:val="89.72837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8378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72837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83783"/>
          <w:noProof w:val="true"/>
        </w:rPr>
        <w:t>sus</w:t>
      </w:r>
      <w:r>
        <w:rPr>
          <w:rFonts w:ascii="Calibri" w:hAnsi="Calibri" w:cs="Calibri"/>
          <w:u w:val="none"/>
          <w:sz w:val="20.4200001"/>
          <w:color w:val="000000"/>
          <w:w w:val="89.728378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283783"/>
          <w:noProof w:val="true"/>
        </w:rPr>
        <w:t>protecciones.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3.520462"/>
          <w:noProof w:val="true"/>
        </w:rPr>
        <w:t>4.1</w:t>
      </w:r>
      <w:r>
        <w:rPr>
          <w:rFonts w:ascii="Calibri" w:hAnsi="Calibri" w:cs="Calibri"/>
          <w:u w:val="non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3.520462"/>
          <w:noProof w:val="true"/>
        </w:rPr>
        <w:t>-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1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de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Julio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de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1998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a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las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22:29</w:t>
      </w:r>
      <w:r>
        <w:rPr>
          <w:rFonts w:ascii="Calibri" w:hAnsi="Calibri" w:cs="Calibri"/>
          <w:u w:val="single"/>
          <w:sz w:val="20.4200001"/>
          <w:color w:val="000000"/>
          <w:w w:val="83.52046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3.520462"/>
          <w:noProof w:val="true"/>
        </w:rPr>
        <w:t>horas.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Julio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1998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22:29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horas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ante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caída</w:t>
      </w:r>
      <w:r>
        <w:rPr>
          <w:rFonts w:ascii="Calibri" w:hAnsi="Calibri" w:cs="Calibri"/>
          <w:u w:val="none"/>
          <w:sz w:val="20.4200001"/>
          <w:color w:val="000000"/>
          <w:w w:val="84.98641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4.9864197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estructura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emergencia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afectó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inicialmente</w:t>
      </w:r>
      <w:r>
        <w:rPr>
          <w:rFonts w:ascii="Calibri" w:hAnsi="Calibri" w:cs="Calibri"/>
          <w:u w:val="none"/>
          <w:sz w:val="20.4200001"/>
          <w:color w:val="000000"/>
          <w:w w:val="91.299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2998428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Carlos-Cerromatoso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101.93570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35707"/>
          <w:noProof w:val="true"/>
        </w:rPr>
        <w:t>al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romperse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un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aislador.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ello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disparó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polo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960647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9606476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50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58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85.33212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5.3321228"/>
          <w:noProof w:val="true"/>
        </w:rPr>
        <w:t>Carlos.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881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presentó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recierre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exitoso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8.633071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330719"/>
          <w:noProof w:val="true"/>
        </w:rPr>
        <w:t>San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919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(Ver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86.030914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6.0309143"/>
          <w:noProof w:val="true"/>
        </w:rPr>
        <w:t>1).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0"/>
          <w:pgMar w:top="620" w:right="1106" w:bottom="380" w:left="1466" w:header="0" w:footer="0" w:gutter="0"/>
          <w:cols w:num="2" w:equalWidth="0">
            <w:col w:w="4796" w:space="0"/>
            <w:col w:w="4873" w:space="0"/>
          </w:cols>
          <w:docGrid w:type="lines" w:linePitch="312"/>
        </w:sectPr>
      </w:pPr>
    </w:p>
    <w:bookmarkStart w:id="3" w:name="3"/>
    <w:bookmarkEnd w:id="3"/>
    <w:p w:rsidR="005A76FB" w:rsidRDefault="005A76FB" w:rsidP="005A76FB">
      <w:pPr>
        <w:spacing w:before="0" w:after="0" w:line="239" w:lineRule="exact"/>
        <w:ind w:left="4894" w:firstLine="0"/>
        <w:jc w:val="left"/>
        <w:rPr/>
      </w:pPr>
      <w:r>
        <w:rPr>
          <w:noProof/>
        </w:rPr>
        <w:pict>
          <v:shape id="imagerId11" type="#_x0000_t75" style="position:absolute;margin-left:75pt;margin-top:62pt;width:229pt;height:165pt;z-index:-25165647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 id="imagerId12" type="#_x0000_t75" style="position:absolute;margin-left:321pt;margin-top:251pt;width:216pt;height:95pt;z-index:-251656472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0pt;margin-top:0pt;width:612pt;height:792pt;z-index:-251656660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150" coordsize="136,736" o:spt="12" path="m 50,50 l 50,50,50,686e">
            <v:stroke joinstyle="miter"/>
          </v:shapetype>
          <v:shape id="WS_polygon150" type="polygon150" style="position:absolute;left:0;text-align:left;margin-left:324.22pt;margin-top:369.82pt;width:1.36pt;height:7.36pt;z-index:1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1" coordsize="568,712" o:spt="12" path="m 518,356 l 518,356,518,356 c 518,356,517,331,515,306,511,282,506,259,500,237,492,215,483,195,473,175,462,157,449,140,436,124,422,109,407,96,392,84,375,74,358,66,340,59,322,54,303,51,284,50&#10; c 284,50,265,51,246,54,228,59,210,66,193,74,176,84,161,96,146,109,132,124,119,140,106,157,95,175,85,195,76,215,68,237,62,259,57,282,53,306,51,331,50,356&#10; c 50,356,51,381,53,406,57,430,62,453,68,475,76,497,85,517,95,537,106,555,119,572,132,588,146,603,161,616,176,628,193,638,210,646,228,653,246,658,265,661,284,662&#10; c 284,662,303,661,322,658,340,653,358,646,375,638,392,628,407,616,422,603,436,588,449,572,462,555,473,537,483,517,492,497,500,475,506,453,511,430,515,406,517,381,518,356&#10;e x">
            <v:stroke joinstyle="miter"/>
          </v:shapetype>
          <v:shape id="WS_polygon151" type="polygon151" style="position:absolute;left:0;text-align:left;margin-left:324.16pt;margin-top:366.16pt;width:5.67999pt;height:7.12pt;z-index:-2516565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8" coordsize="412,2308" o:spt="12" path="m 362,50 l 362,50,338,50 l 338,50,302,62 l 302,62,230,134 l 230,134,218,158 l 218,158,206,194 l 206,194,206,974 l 206,974,194,1010 l 194,1010,194,1046 l 194,1046,182,1070 l 182,1070,110,1142 l 110,1142,86,1142 l 86,1142,50,1154 l 50,1154,86,1154 l 86,1154,110,1166 l 110,1166,134,1190 l 134,1190,158,1202 l 158,1202,182,1238 l 182,1238,194,1262 l 194,1262,194,1298 l 194,1298,206,1334 l 206,1334,206,2114 l 206,2114,218,2138 l 218,2138,230,2174 l 230,2174,302,2246 l 302,2246,338,2246 l 338,2246,362,2258e">
            <v:stroke joinstyle="miter"/>
          </v:shapetype>
          <v:shape id="WS_polygon158" type="polygon158" style="position:absolute;left:0;text-align:left;margin-left:332.62pt;margin-top:360.34pt;width:4.12pt;height:23.08pt;z-index:-2516565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9" coordsize="424,2308" o:spt="12" path="m 50,50 l 50,50,86,50 l 86,50,122,62 l 122,62,170,110 l 170,110,182,134 l 182,134,206,158 l 206,158,206,194 l 206,194,218,230 l 218,230,218,1010 l 218,1010,230,1046 l 230,1046,242,1070 l 242,1070,314,1142 l 314,1142,338,1142 l 338,1142,374,1154 l 374,1154,338,1154 l 338,1154,314,1166 l 314,1166,290,1190 l 290,1190,266,1202 l 266,1202,242,1238 l 242,1238,230,1262 l 230,1262,218,1298 l 218,1298,218,2078 l 218,2078,206,2114 l 206,2114,206,2138 l 206,2138,182,2174 l 182,2174,170,2198 l 170,2198,122,2246 l 122,2246,86,2246 l 86,2246,50,2258e">
            <v:stroke joinstyle="miter"/>
          </v:shapetype>
          <v:shape id="WS_polygon159" type="polygon159" style="position:absolute;left:0;text-align:left;margin-left:437.02pt;margin-top:360.34pt;width:4.23999pt;height:23.08pt;z-index:-251656501;mso-position-horizontal-relative:page;mso-position-vertical-relative:page" strokecolor="#000000" strokeweight="1pt">
            <v:fill opacity="0"/>
          </v:shape>
        </w:pic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3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1" w:equalWidth="0">
            <w:col w:w="102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42"/>
        <w:ind w:left="489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después)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segundo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(como</w:t>
      </w:r>
      <w:r>
        <w:rPr>
          <w:rFonts w:ascii="Calibri" w:hAnsi="Calibri" w:cs="Calibri"/>
          <w:u w:val="none"/>
          <w:sz w:val="20.4200001"/>
          <w:color w:val="000000"/>
          <w:w w:val="89.0721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72113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10373"/>
          <w:noProof w:val="true"/>
        </w:rPr>
        <w:t>encontraba</w:t>
      </w:r>
      <w:r>
        <w:rPr>
          <w:rFonts w:ascii="Calibri" w:hAnsi="Calibri" w:cs="Calibri"/>
          <w:u w:val="none"/>
          <w:sz w:val="20.4200001"/>
          <w:color w:val="000000"/>
          <w:w w:val="95.07103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0710373"/>
          <w:noProof w:val="true"/>
        </w:rPr>
        <w:t>ajustado).</w:t>
      </w:r>
    </w:p>
    <w:p w:rsidR="005A76FB" w:rsidRDefault="005A76FB" w:rsidP="005A76FB">
      <w:pPr>
        <w:spacing w:before="0" w:after="0" w:lineRule="exact" w:line="231"/>
        <w:ind w:firstLine="360" w:left="5088"/>
        <w:rPr/>
      </w:pPr>
    </w:p>
    <w:p w:rsidR="005A76FB" w:rsidRDefault="005A76FB" w:rsidP="005A76FB">
      <w:pPr>
        <w:tabs>
          <w:tab w:val="left" w:pos="5448"/>
        </w:tabs>
        <w:spacing w:before="0" w:after="0" w:line="260" w:lineRule="exact"/>
        <w:ind w:firstLine="0" w:left="5088"/>
        <w:jc w:val="left"/>
        <w:rPr/>
      </w:pPr>
      <w:r>
        <w:rPr>
          <w:rFonts w:ascii="Symbol" w:hAnsi="Symbol" w:cs="Symbol"/>
          <w:u w:val="none"/>
          <w:sz w:val="20.4200001"/>
          <w:position w:val="0"/>
          <w:color w:val="000000"/>
          <w:w w:val="91.8838806"/>
          <w:noProof w:val="true"/>
        </w:rPr>
        <w:t>•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fin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minimizar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probabilidad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88388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838806"/>
          <w:noProof w:val="true"/>
        </w:rPr>
        <w:t>activación</w:t>
      </w:r>
    </w:p>
    <w:p w:rsidR="005A76FB" w:rsidRDefault="005A76FB" w:rsidP="005A76FB">
      <w:pPr>
        <w:spacing w:before="0" w:after="0" w:line="215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función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baja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protección</w:t>
      </w:r>
    </w:p>
    <w:p w:rsidR="005A76FB" w:rsidRDefault="005A76FB" w:rsidP="005A76FB">
      <w:pPr>
        <w:spacing w:before="0" w:after="0" w:line="228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RALZA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ante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fallas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externas</w:t>
      </w:r>
      <w:r>
        <w:rPr>
          <w:rFonts w:ascii="Calibri" w:hAnsi="Calibri" w:cs="Calibri"/>
          <w:u w:val="none"/>
          <w:sz w:val="20.4200001"/>
          <w:color w:val="000000"/>
          <w:w w:val="101.4662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66225"/>
          <w:noProof w:val="true"/>
        </w:rPr>
        <w:t>al</w:t>
      </w:r>
    </w:p>
    <w:p w:rsidR="005A76FB" w:rsidRDefault="005A76FB" w:rsidP="005A76FB">
      <w:pPr>
        <w:spacing w:before="0" w:after="0" w:line="230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Carlos-Cerromatoso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2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modificó</w:t>
      </w:r>
    </w:p>
    <w:p w:rsidR="005A76FB" w:rsidRDefault="005A76FB" w:rsidP="005A76FB">
      <w:pPr>
        <w:spacing w:before="0" w:after="0" w:line="230" w:lineRule="exact"/>
        <w:ind w:firstLine="36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ajuste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40%Un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(antes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estaba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55131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5513153"/>
          <w:noProof w:val="true"/>
        </w:rPr>
        <w:t>70%Un).</w:t>
      </w:r>
    </w:p>
    <w:p w:rsidR="005A76FB" w:rsidRDefault="005A76FB" w:rsidP="005A76FB">
      <w:pPr>
        <w:spacing w:before="0" w:after="0" w:lineRule="exact" w:line="240"/>
        <w:ind w:firstLine="360" w:left="5088"/>
        <w:rPr/>
      </w:pPr>
    </w:p>
    <w:p w:rsidR="005A76FB" w:rsidRDefault="005A76FB" w:rsidP="005A76FB">
      <w:pPr>
        <w:spacing w:before="0" w:after="0" w:line="221" w:lineRule="exact"/>
        <w:ind w:firstLine="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383392"/>
          <w:noProof w:val="true"/>
        </w:rPr>
        <w:t>4.2</w:t>
      </w:r>
      <w:r>
        <w:rPr>
          <w:rFonts w:ascii="Calibri" w:hAnsi="Calibri" w:cs="Calibri"/>
          <w:u w:val="non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4383392"/>
          <w:noProof w:val="true"/>
        </w:rPr>
        <w:t>-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20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de Agosto de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1997 a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las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16:40</w:t>
      </w:r>
      <w:r>
        <w:rPr>
          <w:rFonts w:ascii="Calibri" w:hAnsi="Calibri" w:cs="Calibri"/>
          <w:u w:val="single"/>
          <w:sz w:val="20.4200001"/>
          <w:color w:val="000000"/>
          <w:w w:val="89.4383392"/>
          <w:noProof w:val="true"/>
        </w:rPr>
        <w:t>  </w:t>
      </w:r>
      <w:r>
        <w:rPr>
          <w:rFonts w:ascii="Times New Roman" w:hAnsi="Times New Roman" w:cs="Times New Roman"/>
          <w:u w:val="single"/>
          <w:sz w:val="20.4200001"/>
          <w:position w:val="0"/>
          <w:color w:val="000000"/>
          <w:w w:val="89.4383392"/>
          <w:noProof w:val="true"/>
        </w:rPr>
        <w:t>horas.</w:t>
      </w:r>
    </w:p>
    <w:p w:rsidR="005A76FB" w:rsidRDefault="005A76FB" w:rsidP="005A76FB">
      <w:pPr>
        <w:spacing w:before="0" w:after="0" w:lineRule="exact" w:line="240"/>
        <w:ind w:firstLine="0" w:left="5088"/>
        <w:rPr/>
      </w:pPr>
    </w:p>
    <w:p w:rsidR="005A76FB" w:rsidRDefault="005A76FB" w:rsidP="005A76FB">
      <w:pPr>
        <w:spacing w:before="0" w:after="0" w:line="219" w:lineRule="exact"/>
        <w:ind w:firstLine="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día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20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Agosto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1997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16:40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horas</w:t>
      </w:r>
      <w:r>
        <w:rPr>
          <w:rFonts w:ascii="Calibri" w:hAnsi="Calibri" w:cs="Calibri"/>
          <w:u w:val="none"/>
          <w:sz w:val="20.4200001"/>
          <w:color w:val="000000"/>
          <w:w w:val="98.210159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101593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presentó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falla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monofásica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95.703659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5.7036591"/>
          <w:noProof w:val="true"/>
        </w:rPr>
        <w:t>Yumbo-</w:t>
      </w:r>
    </w:p>
    <w:p w:rsidR="005A76FB" w:rsidRDefault="005A76FB" w:rsidP="005A76FB">
      <w:pPr>
        <w:spacing w:before="0" w:after="0" w:line="230" w:lineRule="exact"/>
        <w:ind w:firstLine="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un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incendio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forestal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cercanías</w:t>
      </w:r>
      <w:r>
        <w:rPr>
          <w:rFonts w:ascii="Calibri" w:hAnsi="Calibri" w:cs="Calibri"/>
          <w:u w:val="none"/>
          <w:sz w:val="20.4200001"/>
          <w:color w:val="000000"/>
          <w:w w:val="97.36276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3627625"/>
          <w:noProof w:val="true"/>
        </w:rPr>
        <w:t>a</w:t>
      </w:r>
    </w:p>
    <w:p w:rsidR="005A76FB" w:rsidRDefault="005A76FB" w:rsidP="005A76FB">
      <w:pPr>
        <w:spacing w:before="0" w:after="0" w:line="230" w:lineRule="exact"/>
        <w:ind w:firstLine="0" w:left="5088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975418"/>
          <w:noProof w:val="true"/>
        </w:rPr>
        <w:t>Yumbo</w:t>
      </w:r>
      <w:r>
        <w:rPr>
          <w:rFonts w:ascii="Calibri" w:hAnsi="Calibri" w:cs="Calibri"/>
          <w:u w:val="none"/>
          <w:sz w:val="20.4200001"/>
          <w:color w:val="000000"/>
          <w:w w:val="90.5975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975418"/>
          <w:noProof w:val="true"/>
        </w:rPr>
        <w:t>(Ver</w:t>
      </w:r>
      <w:r>
        <w:rPr>
          <w:rFonts w:ascii="Calibri" w:hAnsi="Calibri" w:cs="Calibri"/>
          <w:u w:val="none"/>
          <w:sz w:val="20.4200001"/>
          <w:color w:val="000000"/>
          <w:w w:val="90.5975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975418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0.597541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5975418"/>
          <w:noProof w:val="true"/>
        </w:rPr>
        <w:t>2).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1" w:equalWidth="0">
            <w:col w:w="1025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7"/>
        <w:ind w:firstLine="0" w:left="508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9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1-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Secuencia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fallas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039970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0399704"/>
          <w:noProof w:val="true"/>
        </w:rPr>
        <w:t>evento.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1" w:equalWidth="0">
            <w:col w:w="10253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6953"/>
        </w:tabs>
        <w:spacing w:before="0" w:after="0" w:line="178" w:lineRule="exact"/>
        <w:ind w:firstLine="0" w:left="5146"/>
        <w:jc w:val="left"/>
        <w:rPr/>
      </w:pPr>
      <w:r>
        <w:rPr>
          <w:rFonts w:ascii="Arial" w:hAnsi="Arial" w:cs="Arial"/>
          <w:b/>
          <w:u w:val="none"/>
          <w:sz w:val="11.3000002"/>
          <w:position w:val="0"/>
          <w:color w:val="000000"/>
          <w:w w:val="91.3192596"/>
          <w:noProof w:val="true"/>
        </w:rPr>
        <w:t>ESMERALDA</w:t>
      </w:r>
      <w:r>
        <w:rPr>
          <w:rFonts w:ascii="Calibri" w:hAnsi="Calibri" w:cs="Calibri"/>
          <w:u w:val="none"/>
          <w:sz w:val="24.5"/>
          <w:color w:val="000000"/>
          <w:w w:val="91.3192596"/>
          <w:noProof w:val="true"/>
        </w:rPr>
        <w:t>   </w:t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91.3192596"/>
          <w:noProof w:val="true"/>
        </w:rPr>
        <w:t>CARTAGO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b/>
          <w:u w:val="none"/>
          <w:sz w:val="11.3000002"/>
          <w:position w:val="4.55975342"/>
          <w:color w:val="000000"/>
          <w:w w:val="91.3192596"/>
          <w:noProof w:val="true"/>
        </w:rPr>
        <w:t>SAN</w:t>
      </w:r>
    </w:p>
    <w:p w:rsidR="005A76FB" w:rsidRDefault="005A76FB" w:rsidP="005A76FB">
      <w:pPr>
        <w:tabs>
          <w:tab w:val="left" w:pos="8458"/>
        </w:tabs>
        <w:spacing w:before="0" w:after="0" w:line="84" w:lineRule="exact"/>
        <w:ind w:firstLine="1807" w:left="5146"/>
        <w:jc w:val="left"/>
        <w:rPr/>
      </w:pPr>
      <w:r>
        <w:rPr>
          <w:rFonts w:ascii="Arial" w:hAnsi="Arial" w:cs="Arial"/>
          <w:b/>
          <w:u w:val="none"/>
          <w:sz w:val="11.3000002"/>
          <w:position w:val="0"/>
          <w:color w:val="000000"/>
          <w:w w:val="92.7823868"/>
          <w:noProof w:val="true"/>
        </w:rPr>
        <w:t>MARCOS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Arial" w:hAnsi="Arial" w:cs="Arial"/>
          <w:b/>
          <w:u w:val="none"/>
          <w:sz w:val="11.3000002"/>
          <w:position w:val="4.8001709"/>
          <w:color w:val="000000"/>
          <w:w w:val="92.7823868"/>
          <w:noProof w:val="true"/>
        </w:rPr>
        <w:t>JUANCHITO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1" w:equalWidth="0">
            <w:col w:w="10253" w:space="0"/>
          </w:cols>
          <w:docGrid w:type="lines" w:linePitch="312"/>
        </w:sectPr>
      </w:pPr>
    </w:p>
    <w:p w:rsidR="005A76FB" w:rsidRDefault="005A76FB" w:rsidP="005A76FB">
      <w:pPr>
        <w:spacing w:before="0" w:after="0" w:line="19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1000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presentó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otra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falla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w w:val="97.901367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9013672"/>
          <w:noProof w:val="true"/>
        </w:rPr>
        <w:t>C,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ocasionando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definitivo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3.910743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9107437"/>
          <w:noProof w:val="true"/>
        </w:rPr>
        <w:t>los</w:t>
      </w:r>
    </w:p>
    <w:p w:rsidR="005A76FB" w:rsidRDefault="005A76FB" w:rsidP="005A76FB">
      <w:pPr>
        <w:spacing w:before="0" w:after="0" w:line="22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1158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C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7.251663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2516632"/>
          <w:noProof w:val="true"/>
        </w:rPr>
        <w:t>los</w:t>
      </w:r>
    </w:p>
    <w:p w:rsidR="005A76FB" w:rsidRDefault="005A76FB" w:rsidP="005A76FB">
      <w:pPr>
        <w:spacing w:before="0" w:after="0" w:lineRule="exact" w:line="240"/>
        <w:ind w:firstLine="0" w:left="353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353"/>
        <w:rPr/>
      </w:pPr>
    </w:p>
    <w:p w:rsidR="005A76FB" w:rsidRDefault="005A76FB" w:rsidP="005A76FB">
      <w:pPr>
        <w:spacing w:before="0" w:after="0" w:line="7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6.0144043"/>
          <w:noProof w:val="true"/>
        </w:rPr>
        <w:t>P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4.0141068"/>
          <w:noProof w:val="true"/>
        </w:rPr>
        <w:t>P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24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4.0141068"/>
          <w:noProof w:val="true"/>
        </w:rPr>
        <w:t>P</w:t>
      </w:r>
    </w:p>
    <w:p w:rsidR="005A76FB" w:rsidRDefault="005A76FB" w:rsidP="005A76FB">
      <w:pPr>
        <w:spacing w:before="0" w:after="0" w:line="14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2.0138092"/>
          <w:noProof w:val="true"/>
        </w:rPr>
        <w:t>P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173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2.0138092"/>
          <w:noProof w:val="true"/>
        </w:rPr>
        <w:t>P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7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0.013504"/>
          <w:noProof w:val="true"/>
        </w:rPr>
        <w:t>P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5" w:equalWidth="0">
            <w:col w:w="5489" w:space="0"/>
            <w:col w:w="1735" w:space="0"/>
            <w:col w:w="283" w:space="0"/>
            <w:col w:w="238" w:space="0"/>
            <w:col w:w="2508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1187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ms.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1270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presentó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tercera</w:t>
      </w:r>
      <w:r>
        <w:rPr>
          <w:rFonts w:ascii="Calibri" w:hAnsi="Calibri" w:cs="Calibri"/>
          <w:u w:val="none"/>
          <w:sz w:val="20.4200001"/>
          <w:color w:val="000000"/>
          <w:w w:val="92.252174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2521744"/>
          <w:noProof w:val="true"/>
        </w:rPr>
        <w:t>falla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produciendo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trifásico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San</w:t>
      </w:r>
    </w:p>
    <w:p w:rsidR="005A76FB" w:rsidRDefault="005A76FB" w:rsidP="005A76FB">
      <w:pPr>
        <w:spacing w:before="0" w:after="0" w:line="27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6.0144043"/>
          <w:noProof w:val="true"/>
        </w:rPr>
        <w:t>P</w:t>
      </w:r>
    </w:p>
    <w:p w:rsidR="005A76FB" w:rsidRDefault="005A76FB" w:rsidP="005A76FB">
      <w:pPr>
        <w:spacing w:before="0" w:after="0" w:line="27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4.0141068"/>
          <w:noProof w:val="true"/>
        </w:rPr>
        <w:t>P</w:t>
      </w:r>
    </w:p>
    <w:p w:rsidR="005A76FB" w:rsidRDefault="005A76FB" w:rsidP="005A76FB">
      <w:pPr>
        <w:spacing w:before="0" w:after="0" w:line="21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84.7222824"/>
          <w:noProof w:val="true"/>
        </w:rPr>
        <w:t>SAN</w:t>
      </w:r>
    </w:p>
    <w:p w:rsidR="005A76FB" w:rsidRDefault="005A76FB" w:rsidP="005A76FB">
      <w:pPr>
        <w:spacing w:before="0" w:after="0" w:line="1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82.0455093"/>
          <w:noProof w:val="true"/>
        </w:rPr>
        <w:t>BERNARDINO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4" w:equalWidth="0">
            <w:col w:w="5489" w:space="0"/>
            <w:col w:w="2186" w:space="0"/>
            <w:col w:w="1505" w:space="0"/>
            <w:col w:w="1073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2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1406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94.087554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0875549"/>
          <w:noProof w:val="true"/>
        </w:rPr>
        <w:t>por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operación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función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Cierre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Falla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(SOFT)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89.270614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2706146"/>
          <w:noProof w:val="true"/>
        </w:rPr>
        <w:t>relé</w:t>
      </w:r>
    </w:p>
    <w:p w:rsidR="005A76FB" w:rsidRDefault="005A76FB" w:rsidP="005A76FB">
      <w:pPr>
        <w:spacing w:before="0" w:after="0" w:line="22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RALZA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produjo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364250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3642502"/>
          <w:noProof w:val="true"/>
        </w:rPr>
        <w:t>las</w:t>
      </w:r>
    </w:p>
    <w:p w:rsidR="005A76FB" w:rsidRDefault="005A76FB" w:rsidP="005A76FB">
      <w:pPr>
        <w:spacing w:before="0" w:after="0" w:line="23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6.0144043"/>
          <w:noProof w:val="true"/>
        </w:rPr>
        <w:t>P</w:t>
      </w:r>
    </w:p>
    <w:p w:rsidR="005A76FB" w:rsidRDefault="005A76FB" w:rsidP="005A76FB">
      <w:pPr>
        <w:spacing w:before="0" w:after="0" w:line="224" w:lineRule="exact"/>
        <w:ind w:firstLine="24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4.0141068"/>
          <w:noProof w:val="true"/>
        </w:rPr>
        <w:t>P</w:t>
      </w:r>
    </w:p>
    <w:p w:rsidR="005A76FB" w:rsidRDefault="005A76FB" w:rsidP="005A76FB">
      <w:pPr>
        <w:spacing w:before="0" w:after="0" w:lineRule="exact" w:line="240"/>
        <w:ind w:firstLine="24"/>
        <w:rPr/>
      </w:pPr>
    </w:p>
    <w:p w:rsidR="005A76FB" w:rsidRDefault="005A76FB" w:rsidP="005A76FB">
      <w:pPr>
        <w:spacing w:before="0" w:after="0" w:line="12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84.7462311"/>
          <w:noProof w:val="true"/>
        </w:rPr>
        <w:t>YUMBO</w:t>
      </w:r>
    </w:p>
    <w:p w:rsidR="005A76FB" w:rsidRDefault="005A76FB" w:rsidP="005A76FB">
      <w:pPr>
        <w:spacing w:before="0" w:after="0" w:line="260" w:lineRule="exact"/>
        <w:ind w:firstLine="4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82.9422073"/>
          <w:noProof w:val="true"/>
        </w:rPr>
        <w:t>PANCE</w:t>
      </w:r>
    </w:p>
    <w:p w:rsidR="005A76FB" w:rsidRDefault="005A76FB" w:rsidP="005A76FB">
      <w:pPr>
        <w:spacing w:before="0" w:after="0" w:line="2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1.3000002"/>
          <w:position w:val="0"/>
          <w:color w:val="000000"/>
          <w:w w:val="82.0676651"/>
          <w:noProof w:val="true"/>
        </w:rPr>
        <w:t>SALVAJINA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4" w:equalWidth="0">
            <w:col w:w="5489" w:space="0"/>
            <w:col w:w="2162" w:space="0"/>
            <w:col w:w="902" w:space="0"/>
            <w:col w:w="1699" w:space="0"/>
          </w:cols>
          <w:docGrid w:type="lines" w:linePitch="312"/>
        </w:sectPr>
      </w:pP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fases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B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1418</w:t>
      </w:r>
      <w:r>
        <w:rPr>
          <w:rFonts w:ascii="Calibri" w:hAnsi="Calibri" w:cs="Calibri"/>
          <w:u w:val="none"/>
          <w:sz w:val="20.4200001"/>
          <w:color w:val="000000"/>
          <w:w w:val="88.184265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842651"/>
          <w:noProof w:val="true"/>
        </w:rPr>
        <w:t>ms.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operación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relé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RALZA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explica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6.80014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6.800148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167923"/>
          <w:noProof w:val="true"/>
        </w:rPr>
        <w:t>siguiente</w:t>
      </w:r>
      <w:r>
        <w:rPr>
          <w:rFonts w:ascii="Calibri" w:hAnsi="Calibri" w:cs="Calibri"/>
          <w:u w:val="none"/>
          <w:sz w:val="20.4200001"/>
          <w:color w:val="000000"/>
          <w:w w:val="94.51679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4.5167923"/>
          <w:noProof w:val="true"/>
        </w:rPr>
        <w:t>manera:</w:t>
      </w:r>
    </w:p>
    <w:p w:rsidR="005A76FB" w:rsidRDefault="005A76FB" w:rsidP="005A76FB">
      <w:pPr>
        <w:spacing w:before="0" w:after="0" w:lineRule="exact" w:line="240"/>
        <w:ind w:firstLine="0" w:left="353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6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7.69999981"/>
          <w:position w:val="0"/>
          <w:color w:val="000000"/>
          <w:w w:val="96.0144043"/>
          <w:noProof w:val="true"/>
        </w:rPr>
        <w:t>P</w:t>
      </w:r>
    </w:p>
    <w:p w:rsidR="005A76FB" w:rsidRDefault="005A76FB" w:rsidP="005A76FB">
      <w:pPr>
        <w:spacing w:before="0" w:after="0" w:lineRule="exact" w:line="240"/>
        <w:ind w:firstLine="0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="15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8.6851273"/>
          <w:noProof w:val="true"/>
        </w:rPr>
        <w:t>Protecciones</w:t>
      </w:r>
      <w:r>
        <w:rPr>
          <w:rFonts w:ascii="Calibri" w:hAnsi="Calibri" w:cs="Calibri"/>
          <w:u w:val="none"/>
          <w:sz w:val="15.1400003"/>
          <w:color w:val="000000"/>
          <w:w w:val="78.685127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8.6851273"/>
          <w:noProof w:val="true"/>
        </w:rPr>
        <w:t>Distancia:</w:t>
      </w:r>
      <w:r>
        <w:rPr>
          <w:rFonts w:ascii="Calibri" w:hAnsi="Calibri" w:cs="Calibri"/>
          <w:b/>
          <w:u w:val="none"/>
          <w:sz w:val="15.1400003"/>
          <w:color w:val="000000"/>
          <w:w w:val="78.685127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1400003"/>
          <w:position w:val="0"/>
          <w:color w:val="000000"/>
          <w:w w:val="78.6851273"/>
          <w:noProof w:val="true"/>
        </w:rPr>
        <w:t>PXLN</w:t>
      </w:r>
      <w:r>
        <w:rPr>
          <w:rFonts w:ascii="Calibri" w:hAnsi="Calibri" w:cs="Calibri"/>
          <w:u w:val="none"/>
          <w:sz w:val="15.1400003"/>
          <w:color w:val="000000"/>
          <w:w w:val="78.685127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8.6851273"/>
          <w:noProof w:val="true"/>
        </w:rPr>
        <w:t>y</w:t>
      </w:r>
      <w:r>
        <w:rPr>
          <w:rFonts w:ascii="Calibri" w:hAnsi="Calibri" w:cs="Calibri"/>
          <w:u w:val="none"/>
          <w:sz w:val="15.1400003"/>
          <w:color w:val="000000"/>
          <w:w w:val="78.6851273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8.6851273"/>
          <w:noProof w:val="true"/>
        </w:rPr>
        <w:t>de</w:t>
      </w:r>
    </w:p>
    <w:p w:rsidR="005A76FB" w:rsidRDefault="005A76FB" w:rsidP="005A76FB">
      <w:pPr>
        <w:spacing w:before="0" w:after="0" w:line="17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9.5811234"/>
          <w:noProof w:val="true"/>
        </w:rPr>
        <w:t>Cantidades</w:t>
      </w:r>
      <w:r>
        <w:rPr>
          <w:rFonts w:ascii="Calibri" w:hAnsi="Calibri" w:cs="Calibri"/>
          <w:u w:val="none"/>
          <w:sz w:val="15.1400003"/>
          <w:color w:val="000000"/>
          <w:w w:val="79.5811234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u w:val="none"/>
          <w:sz w:val="15.1400003"/>
          <w:position w:val="0"/>
          <w:color w:val="000000"/>
          <w:w w:val="79.5811234"/>
          <w:noProof w:val="true"/>
        </w:rPr>
        <w:t>Superimpuestas:</w:t>
      </w:r>
      <w:r>
        <w:rPr>
          <w:rFonts w:ascii="Calibri" w:hAnsi="Calibri" w:cs="Calibri"/>
          <w:b/>
          <w:u w:val="none"/>
          <w:sz w:val="15.1400003"/>
          <w:color w:val="000000"/>
          <w:w w:val="79.5811234"/>
          <w:noProof w:val="true"/>
        </w:rPr>
        <w:t> </w:t>
      </w:r>
      <w:r w:rsidRPr="00B3349A">
        <w:rPr/>
        <w:lastRenderedPageBreak/>
        <w:t/>
      </w:r>
      <w:r>
        <w:rPr>
          <w:rFonts w:ascii="Arial" w:hAnsi="Arial" w:cs="Arial"/>
          <w:b/>
          <w:u w:val="none"/>
          <w:sz w:val="15.1400003"/>
          <w:position w:val="0"/>
          <w:color w:val="000000"/>
          <w:w w:val="79.5811234"/>
          <w:noProof w:val="true"/>
        </w:rPr>
        <w:t>LFDC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cols w:num="3" w:equalWidth="0">
            <w:col w:w="5354" w:space="0"/>
            <w:col w:w="230" w:space="0"/>
            <w:col w:w="466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2240" w:h="15841"/>
          <w:pgMar w:top="620" w:right="814" w:bottom="380" w:left="11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2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segunda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falla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C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98.547897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5478973"/>
          <w:noProof w:val="true"/>
        </w:rPr>
        <w:t>San</w:t>
      </w:r>
    </w:p>
    <w:p w:rsidR="005A76FB" w:rsidRDefault="005A76FB" w:rsidP="005A76FB">
      <w:pPr>
        <w:spacing w:before="0" w:after="0" w:line="22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Carlos-Cerromatoso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1,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Carlos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en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dicha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fase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descendió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200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permitiendo</w:t>
      </w:r>
      <w:r>
        <w:rPr>
          <w:rFonts w:ascii="Calibri" w:hAnsi="Calibri" w:cs="Calibri"/>
          <w:u w:val="none"/>
          <w:sz w:val="20.4200001"/>
          <w:color w:val="000000"/>
          <w:w w:val="9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"/>
          <w:noProof w:val="true"/>
        </w:rPr>
        <w:t>el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enganche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unidad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medida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3.399658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3996582"/>
          <w:noProof w:val="true"/>
        </w:rPr>
        <w:t>relé.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ser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despejada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esta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falla,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8.298317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298317"/>
          <w:noProof w:val="true"/>
        </w:rPr>
        <w:t>normalizó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nuevamente,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pero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unidad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medida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0.142822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428223"/>
          <w:noProof w:val="true"/>
        </w:rPr>
        <w:t>el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relé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permaneció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enganchada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200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ms</w:t>
      </w:r>
      <w:r>
        <w:rPr>
          <w:rFonts w:ascii="Calibri" w:hAnsi="Calibri" w:cs="Calibri"/>
          <w:u w:val="none"/>
          <w:sz w:val="20.4200001"/>
          <w:color w:val="000000"/>
          <w:w w:val="96.113502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1135025"/>
          <w:noProof w:val="true"/>
        </w:rPr>
        <w:t>(tiempo</w:t>
      </w:r>
    </w:p>
    <w:p w:rsidR="005A76FB" w:rsidRDefault="005A76FB" w:rsidP="005A76FB">
      <w:pPr>
        <w:tabs>
          <w:tab w:val="left" w:pos="3061"/>
        </w:tabs>
        <w:spacing w:before="0" w:after="0" w:line="22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reposición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unidad).</w:t>
      </w:r>
      <w:r>
        <w:rPr>
          <w:rFonts w:cs="Calibri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Durante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este</w:t>
      </w:r>
      <w:r>
        <w:rPr>
          <w:rFonts w:ascii="Calibri" w:hAnsi="Calibri" w:cs="Calibri"/>
          <w:u w:val="none"/>
          <w:sz w:val="20.4200001"/>
          <w:color w:val="000000"/>
          <w:w w:val="103.19110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91101"/>
          <w:noProof w:val="true"/>
        </w:rPr>
        <w:t>tiempo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ocurrió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tercera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falla,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cual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fue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detectada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7.660369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6603699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unidad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arranque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subimpedancia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107.45273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7.452736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condición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presente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baja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tensión,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produjo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3.457565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4575653"/>
          <w:noProof w:val="true"/>
        </w:rPr>
        <w:t>disparo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124313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88.81243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124313"/>
          <w:noProof w:val="true"/>
        </w:rPr>
        <w:t>cierre</w:t>
      </w:r>
      <w:r>
        <w:rPr>
          <w:rFonts w:ascii="Calibri" w:hAnsi="Calibri" w:cs="Calibri"/>
          <w:u w:val="none"/>
          <w:sz w:val="20.4200001"/>
          <w:color w:val="000000"/>
          <w:w w:val="88.81243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124313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8.812431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8124313"/>
          <w:noProof w:val="true"/>
        </w:rPr>
        <w:t>falla.</w:t>
      </w:r>
    </w:p>
    <w:p w:rsidR="005A76FB" w:rsidRDefault="005A76FB" w:rsidP="005A76FB">
      <w:pPr>
        <w:spacing w:before="0" w:after="0" w:lineRule="exact" w:line="240"/>
        <w:ind w:firstLine="0" w:left="353"/>
        <w:rPr/>
      </w:pPr>
    </w:p>
    <w:p w:rsidR="005A76FB" w:rsidRDefault="005A76FB" w:rsidP="005A76FB">
      <w:pPr>
        <w:spacing w:before="0" w:after="0" w:line="21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ocurrencia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secuencial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tres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fallas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monofásicas</w:t>
      </w:r>
      <w:r>
        <w:rPr>
          <w:rFonts w:ascii="Calibri" w:hAnsi="Calibri" w:cs="Calibri"/>
          <w:u w:val="none"/>
          <w:sz w:val="20.4200001"/>
          <w:color w:val="000000"/>
          <w:w w:val="93.0317078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17078"/>
          <w:noProof w:val="true"/>
        </w:rPr>
        <w:t>en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un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lapso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1.27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segundos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hizo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protecciones</w:t>
      </w:r>
      <w:r>
        <w:rPr>
          <w:rFonts w:ascii="Calibri" w:hAnsi="Calibri" w:cs="Calibri"/>
          <w:u w:val="none"/>
          <w:sz w:val="20.4200001"/>
          <w:color w:val="000000"/>
          <w:w w:val="89.742996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7429962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dos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líneas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500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kV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103.143715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3.143715"/>
          <w:noProof w:val="true"/>
        </w:rPr>
        <w:t>Carlos-Cerromatoso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actuaran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tal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aislara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Costa</w:t>
      </w:r>
      <w:r>
        <w:rPr>
          <w:rFonts w:ascii="Calibri" w:hAnsi="Calibri" w:cs="Calibri"/>
          <w:u w:val="none"/>
          <w:sz w:val="20.4200001"/>
          <w:color w:val="000000"/>
          <w:w w:val="91.802673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026733"/>
          <w:noProof w:val="true"/>
        </w:rPr>
        <w:t>Atlántica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1.7501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resto</w:t>
      </w:r>
      <w:r>
        <w:rPr>
          <w:rFonts w:ascii="Calibri" w:hAnsi="Calibri" w:cs="Calibri"/>
          <w:u w:val="none"/>
          <w:sz w:val="20.4200001"/>
          <w:color w:val="000000"/>
          <w:w w:val="91.7501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1.7501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Sistema</w:t>
      </w:r>
      <w:r>
        <w:rPr>
          <w:rFonts w:ascii="Calibri" w:hAnsi="Calibri" w:cs="Calibri"/>
          <w:u w:val="none"/>
          <w:sz w:val="20.4200001"/>
          <w:color w:val="000000"/>
          <w:w w:val="91.7501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Interconectado</w:t>
      </w:r>
      <w:r>
        <w:rPr>
          <w:rFonts w:ascii="Calibri" w:hAnsi="Calibri" w:cs="Calibri"/>
          <w:u w:val="none"/>
          <w:sz w:val="20.4200001"/>
          <w:color w:val="000000"/>
          <w:w w:val="91.7501831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7501831"/>
          <w:noProof w:val="true"/>
        </w:rPr>
        <w:t>Nacional.</w:t>
      </w:r>
    </w:p>
    <w:p w:rsidR="005A76FB" w:rsidRDefault="005A76FB" w:rsidP="005A76FB">
      <w:pPr>
        <w:spacing w:before="0" w:after="0" w:lineRule="exact" w:line="240"/>
        <w:ind w:firstLine="0" w:left="353"/>
        <w:rPr/>
      </w:pPr>
    </w:p>
    <w:p w:rsidR="005A76FB" w:rsidRDefault="005A76FB" w:rsidP="005A76FB">
      <w:pPr>
        <w:spacing w:before="0" w:after="0" w:line="218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fin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prevenir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una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nueva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recurrencia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89.0375443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375443"/>
          <w:noProof w:val="true"/>
        </w:rPr>
        <w:t>evento</w:t>
      </w:r>
    </w:p>
    <w:p w:rsidR="005A76FB" w:rsidRDefault="005A76FB" w:rsidP="005A76FB">
      <w:pPr>
        <w:spacing w:before="0" w:after="0" w:line="230" w:lineRule="exact"/>
        <w:ind w:firstLine="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llevaron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cabo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las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siguientes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acciones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9.007896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0078964"/>
          <w:noProof w:val="true"/>
        </w:rPr>
        <w:t>sitio:</w:t>
      </w:r>
    </w:p>
    <w:p w:rsidR="005A76FB" w:rsidRDefault="005A76FB" w:rsidP="005A76FB">
      <w:pPr>
        <w:spacing w:before="0" w:after="0" w:lineRule="exact" w:line="231"/>
        <w:ind w:firstLine="0" w:left="353"/>
        <w:rPr/>
      </w:pPr>
    </w:p>
    <w:p w:rsidR="005A76FB" w:rsidRDefault="005A76FB" w:rsidP="005A76FB">
      <w:pPr>
        <w:tabs>
          <w:tab w:val="left" w:pos="713"/>
        </w:tabs>
        <w:spacing w:before="0" w:after="0" w:line="260" w:lineRule="exact"/>
        <w:ind w:firstLine="0" w:left="353"/>
        <w:jc w:val="left"/>
        <w:rPr/>
      </w:pPr>
      <w:r>
        <w:rPr>
          <w:rFonts w:ascii="Symbol" w:hAnsi="Symbol" w:cs="Symbol"/>
          <w:u w:val="none"/>
          <w:sz w:val="20.4200001"/>
          <w:position w:val="0"/>
          <w:color w:val="000000"/>
          <w:w w:val="102.785919"/>
          <w:noProof w:val="true"/>
        </w:rPr>
        <w:t>•</w:t>
      </w:r>
      <w:r>
        <w:rPr>
          <w:rFonts w:cs="Calibri"/>
          <w:u w:val="none"/>
          <w:color w:val="000000"/>
          <w:w w:val="100"/>
        </w:rPr>
        <w:tab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lograr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Cerromatoso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102.785919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785919"/>
          <w:noProof w:val="true"/>
        </w:rPr>
        <w:t>produjera</w:t>
      </w:r>
    </w:p>
    <w:p w:rsidR="005A76FB" w:rsidRDefault="005A76FB" w:rsidP="005A76FB">
      <w:pPr>
        <w:spacing w:before="0" w:after="0" w:line="215" w:lineRule="exact"/>
        <w:ind w:firstLine="36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trifásico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para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fallas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presentaran</w:t>
      </w:r>
    </w:p>
    <w:p w:rsidR="005A76FB" w:rsidRDefault="005A76FB" w:rsidP="005A76FB">
      <w:pPr>
        <w:spacing w:before="0" w:after="0" w:line="228" w:lineRule="exact"/>
        <w:ind w:firstLine="36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dentro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tiempo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reclamo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modificó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2.508781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5087814"/>
          <w:noProof w:val="true"/>
        </w:rPr>
        <w:t>esta</w:t>
      </w:r>
    </w:p>
    <w:p w:rsidR="005A76FB" w:rsidRDefault="005A76FB" w:rsidP="005A76FB">
      <w:pPr>
        <w:spacing w:before="0" w:after="0" w:line="230" w:lineRule="exact"/>
        <w:ind w:firstLine="36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subestación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señal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conversión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1.797012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797012"/>
          <w:noProof w:val="true"/>
        </w:rPr>
        <w:t>disparo</w:t>
      </w:r>
    </w:p>
    <w:p w:rsidR="005A76FB" w:rsidRDefault="005A76FB" w:rsidP="005A76FB">
      <w:pPr>
        <w:spacing w:before="0" w:after="0" w:line="230" w:lineRule="exact"/>
        <w:ind w:firstLine="36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monofásico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trifásico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tal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forma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que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ésta</w:t>
      </w:r>
      <w:r>
        <w:rPr>
          <w:rFonts w:ascii="Calibri" w:hAnsi="Calibri" w:cs="Calibri"/>
          <w:u w:val="none"/>
          <w:sz w:val="20.4200001"/>
          <w:color w:val="000000"/>
          <w:w w:val="97.448494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7.448494"/>
          <w:noProof w:val="true"/>
        </w:rPr>
        <w:t>se</w:t>
      </w:r>
    </w:p>
    <w:p w:rsidR="005A76FB" w:rsidRDefault="005A76FB" w:rsidP="005A76FB">
      <w:pPr>
        <w:spacing w:before="0" w:after="0" w:line="230" w:lineRule="exact"/>
        <w:ind w:firstLine="360" w:left="353"/>
        <w:jc w:val="left"/>
        <w:rPr/>
      </w:pP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activara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primer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interruptor</w:t>
      </w:r>
      <w:r>
        <w:rPr>
          <w:rFonts w:ascii="Calibri" w:hAnsi="Calibri" w:cs="Calibri"/>
          <w:u w:val="none"/>
          <w:sz w:val="20.4200001"/>
          <w:color w:val="000000"/>
          <w:w w:val="91.9934006"/>
          <w:noProof w:val="true"/>
        </w:rPr>
        <w:t>  </w:t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9934006"/>
          <w:noProof w:val="true"/>
        </w:rPr>
        <w:t>(160</w:t>
      </w:r>
    </w:p>
    <w:p w:rsidR="005A76FB" w:rsidRDefault="005A76FB" w:rsidP="005A76FB">
      <w:pPr>
        <w:spacing w:before="0" w:after="0" w:line="17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2-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Diagrama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unifilar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área</w:t>
      </w:r>
      <w:r>
        <w:rPr>
          <w:rFonts w:ascii="Calibri" w:hAnsi="Calibri" w:cs="Calibri"/>
          <w:u w:val="none"/>
          <w:sz w:val="20.4200001"/>
          <w:color w:val="000000"/>
          <w:w w:val="90.197151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971512"/>
          <w:noProof w:val="true"/>
        </w:rPr>
        <w:t>afectada.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Esmeralda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operaron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zona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relés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PXLN</w:t>
      </w:r>
      <w:r>
        <w:rPr>
          <w:rFonts w:ascii="Calibri" w:hAnsi="Calibri" w:cs="Calibri"/>
          <w:u w:val="none"/>
          <w:sz w:val="20.4200001"/>
          <w:color w:val="000000"/>
          <w:w w:val="91.55699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5569992"/>
          <w:noProof w:val="true"/>
        </w:rPr>
        <w:t>de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circuitos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Yumbo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2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3,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debido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efecto</w:t>
      </w:r>
      <w:r>
        <w:rPr>
          <w:rFonts w:ascii="Calibri" w:hAnsi="Calibri" w:cs="Calibri"/>
          <w:u w:val="none"/>
          <w:sz w:val="20.4200001"/>
          <w:color w:val="000000"/>
          <w:w w:val="88.249275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2492752"/>
          <w:noProof w:val="true"/>
        </w:rPr>
        <w:t>combinado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impedancia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variable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con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tiempo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punto</w:t>
      </w:r>
      <w:r>
        <w:rPr>
          <w:rFonts w:ascii="Calibri" w:hAnsi="Calibri" w:cs="Calibri"/>
          <w:u w:val="none"/>
          <w:sz w:val="20.4200001"/>
          <w:color w:val="000000"/>
          <w:w w:val="87.803741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7.8037415"/>
          <w:noProof w:val="true"/>
        </w:rPr>
        <w:t>de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falla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(incendio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forestal)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consecuente</w:t>
      </w:r>
      <w:r>
        <w:rPr>
          <w:rFonts w:ascii="Calibri" w:hAnsi="Calibri" w:cs="Calibri"/>
          <w:u w:val="none"/>
          <w:sz w:val="20.4200001"/>
          <w:color w:val="000000"/>
          <w:w w:val="98.412231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4122314"/>
          <w:noProof w:val="true"/>
        </w:rPr>
        <w:t>variación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resistiva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los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varistores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(característica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no</w:t>
      </w:r>
      <w:r>
        <w:rPr>
          <w:rFonts w:ascii="Calibri" w:hAnsi="Calibri" w:cs="Calibri"/>
          <w:u w:val="none"/>
          <w:sz w:val="20.4200001"/>
          <w:color w:val="000000"/>
          <w:w w:val="101.05447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054474"/>
          <w:noProof w:val="true"/>
        </w:rPr>
        <w:t>lineal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54361"/>
          <w:noProof w:val="true"/>
        </w:rPr>
        <w:t>tensión</w:t>
      </w:r>
      <w:r>
        <w:rPr>
          <w:rFonts w:ascii="Calibri" w:hAnsi="Calibri" w:cs="Calibri"/>
          <w:u w:val="none"/>
          <w:sz w:val="20.4200001"/>
          <w:color w:val="000000"/>
          <w:w w:val="90.454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54361"/>
          <w:noProof w:val="true"/>
        </w:rPr>
        <w:t>vs</w:t>
      </w:r>
      <w:r>
        <w:rPr>
          <w:rFonts w:ascii="Calibri" w:hAnsi="Calibri" w:cs="Calibri"/>
          <w:u w:val="none"/>
          <w:sz w:val="20.4200001"/>
          <w:color w:val="000000"/>
          <w:w w:val="90.45436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454361"/>
          <w:noProof w:val="true"/>
        </w:rPr>
        <w:t>corriente).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Figura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3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ilustra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evolución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8.178474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1784744"/>
          <w:noProof w:val="true"/>
        </w:rPr>
        <w:t>impedancia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aparente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vista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relé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PXLN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subestación</w:t>
      </w:r>
      <w:r>
        <w:rPr>
          <w:rFonts w:ascii="Calibri" w:hAnsi="Calibri" w:cs="Calibri"/>
          <w:u w:val="none"/>
          <w:sz w:val="20.4200001"/>
          <w:color w:val="000000"/>
          <w:w w:val="92.962707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2.9627075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Esmeralda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Yumbo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3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momento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88.414779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4147797"/>
          <w:noProof w:val="true"/>
        </w:rPr>
        <w:t>falla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cual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fue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tomada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directamente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registro</w:t>
      </w:r>
      <w:r>
        <w:rPr>
          <w:rFonts w:ascii="Calibri" w:hAnsi="Calibri" w:cs="Calibri"/>
          <w:u w:val="none"/>
          <w:sz w:val="20.4200001"/>
          <w:color w:val="000000"/>
          <w:w w:val="101.45535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455353"/>
          <w:noProof w:val="true"/>
        </w:rPr>
        <w:t>real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capturado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desde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propio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relé.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observa</w:t>
      </w:r>
      <w:r>
        <w:rPr>
          <w:rFonts w:ascii="Calibri" w:hAnsi="Calibri" w:cs="Calibri"/>
          <w:u w:val="none"/>
          <w:sz w:val="20.4200001"/>
          <w:color w:val="000000"/>
          <w:w w:val="90.1637573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1637573"/>
          <w:noProof w:val="true"/>
        </w:rPr>
        <w:t>tanto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resistencia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medida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como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reactancia</w:t>
      </w:r>
      <w:r>
        <w:rPr>
          <w:rFonts w:ascii="Calibri" w:hAnsi="Calibri" w:cs="Calibri"/>
          <w:u w:val="none"/>
          <w:sz w:val="20.4200001"/>
          <w:color w:val="000000"/>
          <w:w w:val="102.6095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60955"/>
          <w:noProof w:val="true"/>
        </w:rPr>
        <w:t>medida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ingresaron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característica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zona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1.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0.6163635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6163635"/>
          <w:noProof w:val="true"/>
        </w:rPr>
        <w:t>trayectoria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impedancia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aparente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comenzó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2.024101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2.024101"/>
          <w:noProof w:val="true"/>
        </w:rPr>
        <w:t>cuarto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cuadrante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diagrama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R-X,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ingresó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luego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0.734329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0.7343292"/>
          <w:noProof w:val="true"/>
        </w:rPr>
        <w:t>segundo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cuadrante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por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último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a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la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zona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relé</w:t>
      </w:r>
      <w:r>
        <w:rPr>
          <w:rFonts w:ascii="Calibri" w:hAnsi="Calibri" w:cs="Calibri"/>
          <w:u w:val="none"/>
          <w:sz w:val="20.4200001"/>
          <w:color w:val="000000"/>
          <w:w w:val="96.238685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2386856"/>
          <w:noProof w:val="true"/>
        </w:rPr>
        <w:t>PXLN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pasando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desde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segundo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cuadrante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88.9695816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8.9695816"/>
          <w:noProof w:val="true"/>
        </w:rPr>
        <w:t>primero.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disparo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zona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1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produjo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arranque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del</w:t>
      </w:r>
      <w:r>
        <w:rPr>
          <w:rFonts w:ascii="Calibri" w:hAnsi="Calibri" w:cs="Calibri"/>
          <w:u w:val="none"/>
          <w:sz w:val="20.4200001"/>
          <w:color w:val="000000"/>
          <w:w w:val="91.818428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1.818428"/>
          <w:noProof w:val="true"/>
        </w:rPr>
        <w:t>recierre</w:t>
      </w:r>
    </w:p>
    <w:p w:rsidR="005A76FB" w:rsidRDefault="005A76FB" w:rsidP="005A76FB">
      <w:pPr>
        <w:spacing w:before="0" w:after="0" w:line="22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monofásico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circuito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Esmeralda-Yumbo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3</w:t>
      </w:r>
      <w:r>
        <w:rPr>
          <w:rFonts w:ascii="Calibri" w:hAnsi="Calibri" w:cs="Calibri"/>
          <w:u w:val="none"/>
          <w:sz w:val="20.4200001"/>
          <w:color w:val="000000"/>
          <w:w w:val="101.91766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101.917664"/>
          <w:noProof w:val="true"/>
        </w:rPr>
        <w:t>y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simultáneamente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Yumbo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hacia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3.036972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3.036972"/>
          <w:noProof w:val="true"/>
        </w:rPr>
        <w:t>dió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también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inicio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al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ciclo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recierre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monofásico.</w:t>
      </w:r>
      <w:r>
        <w:rPr>
          <w:rFonts w:ascii="Calibri" w:hAnsi="Calibri" w:cs="Calibri"/>
          <w:u w:val="none"/>
          <w:sz w:val="20.4200001"/>
          <w:color w:val="000000"/>
          <w:w w:val="98.6598587"/>
          <w:noProof w:val="true"/>
        </w:rPr>
        <w:t>   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8.6598587"/>
          <w:noProof w:val="true"/>
        </w:rPr>
        <w:t>La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orden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recierre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produjo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primero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el</w:t>
      </w:r>
      <w:r>
        <w:rPr>
          <w:rFonts w:ascii="Calibri" w:hAnsi="Calibri" w:cs="Calibri"/>
          <w:u w:val="none"/>
          <w:sz w:val="20.4200001"/>
          <w:color w:val="000000"/>
          <w:w w:val="96.5417404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96.5417404"/>
          <w:noProof w:val="true"/>
        </w:rPr>
        <w:t>circuito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Yumbo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hacia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San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Marcos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y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unos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cuantos</w:t>
      </w:r>
      <w:r>
        <w:rPr>
          <w:rFonts w:ascii="Calibri" w:hAnsi="Calibri" w:cs="Calibri"/>
          <w:u w:val="none"/>
          <w:sz w:val="20.4200001"/>
          <w:color w:val="000000"/>
          <w:w w:val="89.3825989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w w:val="89.3825989"/>
          <w:noProof w:val="true"/>
        </w:rPr>
        <w:t>milisegundos</w:t>
      </w:r>
    </w:p>
    <w:p w:rsidR="005A76FB" w:rsidRDefault="005A76FB" w:rsidP="005A76FB">
      <w:pPr>
        <w:spacing w:before="0" w:after="0" w:line="23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después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se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dio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orden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de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recierre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en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Esmeralda</w:t>
      </w:r>
      <w:r>
        <w:rPr>
          <w:rFonts w:ascii="Calibri" w:hAnsi="Calibri" w:cs="Calibri"/>
          <w:u w:val="none"/>
          <w:sz w:val="20.4200001"/>
          <w:color w:val="000000"/>
          <w:noProof w:val="true"/>
        </w:rPr>
        <w:t>  </w:t>
      </w:r>
      <w:r w:rsidRPr="00B3349A">
        <w:rPr/>
        <w:lastRenderedPageBreak/>
        <w:t/>
      </w:r>
      <w:r>
        <w:rPr>
          <w:rFonts w:ascii="Times New Roman" w:hAnsi="Times New Roman" w:cs="Times New Roman"/>
          <w:u w:val="none"/>
          <w:sz w:val="20.4200001"/>
          <w:position w:val="0"/>
          <w:color w:val="000000"/>
          <w:noProof w:val="true"/>
        </w:rPr>
        <w:t>al</w:t>
      </w:r>
    </w:p>
    <w:sectPr w:rsidR="005A76FB" w:rsidSect="005A76FB">
      <w:type w:val="continuous"/>
      <w:pgSz w:w="12240" w:h="15841"/>
      <w:pgMar w:top="620" w:right="814" w:bottom="380" w:left="1174" w:header="0" w:footer="0" w:gutter="0"/>
      <w:cols w:num="2" w:equalWidth="0">
        <w:col w:w="5088" w:space="0"/>
        <w:col w:w="5165" w:space="0"/>
      </w:cols>
      <w:docGrid w:type="lines" w:linePitch="312"/>
    </w:sectPr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4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880" w:h="16800"/>
          <w:pgMar w:top="0" w:right="0" w:bottom="0" w:left="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02" w:lineRule="exact"/>
        <w:ind w:left="1004" w:firstLine="0"/>
        <w:jc w:val="left"/>
        <w:rPr/>
      </w:pPr>
      <w:r>
        <w:rPr>
          <w:noProof/>
        </w:rPr>
        <w:pict>
          <v:shape id="imagerId14" type="#_x0000_t75" style="position:absolute;margin-left:0pt;margin-top:0pt;width:594pt;height:840pt;z-index:-251656079;mso-position-horizontal-relative:page;mso-position-vertical-relative:page">
            <v:imagedata r:id="rId14" o:title=""/>
          </v:shape>
        </w:pict>
      </w:r>
      <w:r>
        <w:rPr>
          <w:rFonts w:ascii="Arial" w:hAnsi="Arial" w:cs="Arial"/>
          <w:b/>
          <w:u w:val="none"/>
          <w:sz w:val="50.5"/>
          <w:position w:val="0"/>
          <w:color w:val="606060"/>
          <w:w w:val="65.1403809"/>
          <w:noProof w:val="true"/>
        </w:rPr>
        <w:t>Thank you for using Wondershare PDFelement.</w:t>
      </w: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Rule="exact" w:line="240"/>
        <w:ind w:left="1004" w:firstLine="0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" w:hAnsi="Arial" w:cs="Arial"/>
          <w:b/>
          <w:u w:val="none"/>
          <w:sz w:val="50.5"/>
          <w:position w:val="0"/>
          <w:color w:val="606060"/>
          <w:w w:val="56.5067902"/>
          <w:noProof w:val="true"/>
        </w:rPr>
        <w:t>You can only convert up to 5 pages in the trial version.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Arial Unicode MS" w:eastAsia="Arial Unicode MS" w:hAnsi="Arial Unicode MS" w:cs="Arial Unicode MS"/>
          <w:b/>
          <w:u w:val="none"/>
          <w:sz w:val="50.5"/>
          <w:position w:val="0"/>
          <w:color w:val="606060"/>
          <w:w w:val="98"/>
          <w:noProof w:val="true"/>
        </w:rPr>
        <w:t>To get the full version， please purchase the program here:</w:t>
      </w: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Rule="exact" w:line="240"/>
        <w:ind w:firstLine="0" w:left="1004"/>
        <w:rPr/>
      </w:pPr>
    </w:p>
    <w:p w:rsidR="005A76FB" w:rsidRDefault="005A76FB" w:rsidP="005A76FB">
      <w:pPr>
        <w:spacing w:before="0" w:after="0" w:line="724" w:lineRule="exact"/>
        <w:ind w:firstLine="0" w:left="1004"/>
        <w:jc w:val="left"/>
        <w:rPr/>
      </w:pPr>
      <w:r>
        <w:rPr>
          <w:rFonts w:ascii="Calibri" w:hAnsi="Calibri" w:cs="Calibri"/>
          <w:sz w:val="21"/>
          <w:szCs w:val="21"/>
          <w:color w:val="0000FF"/>
        </w:rPr>
      </w:r>
      <w:hyperlink r:id="rId15" w:history="1">
        <w:r>
          <w:rPr>
            <w:rFonts w:ascii="Arial" w:hAnsi="Arial" w:cs="Arial"/>
            <w:i/>
            <w:u w:val="single"/>
            <w:sz w:val="36.5"/>
            <w:position w:val="0"/>
            <w:color w:val="8080ff"/>
            <w:w w:val="88.8932724"/>
            <w:noProof w:val="true"/>
            <w:rStyle w:val="HyperlinkDefault"/>
          </w:rPr>
          <w:t>http://cbs.wondershare.com/go.php?pid=973&amp;m=db</w:t>
        </w:r>
      </w:hyperlink>
    </w:p>
    <w:sectPr w:rsidR="005A76FB" w:rsidSect="005A76FB">
      <w:type w:val="continuous"/>
      <w:pgSz w:w="11880" w:h="16800"/>
      <w:pgMar w:top="0" w:right="0" w:bottom="0" w:left="0" w:header="0" w:footer="0" w:gutter="0"/>
      <w:cols w:num="1" w:equalWidth="0">
        <w:col w:w="1188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
<Relationships xmlns="http://schemas.openxmlformats.org/package/2006/relationships">
    <Relationship Id="rId1" Type="http://schemas.openxmlformats.org/officeDocument/2006/relationships/styles" Target="styles.xml" />
    <Relationship Id="rId10" Type="http://schemas.openxmlformats.org/officeDocument/2006/relationships/image" Target="media/picture10.jpeg" />
    <Relationship Id="rId11" Type="http://schemas.openxmlformats.org/officeDocument/2006/relationships/image" Target="media/picture11.jpeg" />
    <Relationship Id="rId12" Type="http://schemas.openxmlformats.org/officeDocument/2006/relationships/image" Target="media/picture12.jpeg" />
    <Relationship Id="rId13" Type="http://schemas.openxmlformats.org/officeDocument/2006/relationships/image" Target="media/picture13.jpeg" />
    <Relationship Id="rId14" Type="http://schemas.openxmlformats.org/officeDocument/2006/relationships/image" Target="media/picture14.jpeg" />
    <Relationship Id="rId15" Type="http://schemas.openxmlformats.org/officeDocument/2006/relationships/hyperlink" Target="http://cbs.wondershare.com/go.php?pid=973&amp;m=db" TargetMode="External" />
    <Relationship Id="rId2" Type="http://schemas.openxmlformats.org/officeDocument/2006/relationships/settings" Target="settings.xml" />
    <Relationship Id="rId3" Type="http://schemas.openxmlformats.org/officeDocument/2006/relationships/webSettings" Target="webSettings.xml" />
    <Relationship Id="rId4" Type="http://schemas.openxmlformats.org/officeDocument/2006/relationships/footnotes" Target="footnotes.xml" />
    <Relationship Id="rId5" Type="http://schemas.openxmlformats.org/officeDocument/2006/relationships/endnotes" Target="endnotes.xml" />
    <Relationship Id="rId6" Type="http://schemas.openxmlformats.org/officeDocument/2006/relationships/fontTable" Target="fontTable.xml" />
    <Relationship Id="rId7" Type="http://schemas.openxmlformats.org/officeDocument/2006/relationships/theme" Target="theme/theme1.xml" />
    <Relationship Id="rId8" Type="http://schemas.openxmlformats.org/officeDocument/2006/relationships/image" Target="media/picture8.jpeg" />
    <Relationship Id="rId9" Type="http://schemas.openxmlformats.org/officeDocument/2006/relationships/image" Target="media/pictur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